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562968E5"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C50F6B">
        <w:t>October 15th</w:t>
      </w:r>
      <w:r w:rsidR="00DE107D">
        <w:t>, 2025</w:t>
      </w:r>
      <w:r w:rsidRPr="006055BB">
        <w:br/>
      </w:r>
      <w:r w:rsidRPr="006055BB">
        <w:rPr>
          <w:b/>
          <w:bCs/>
        </w:rPr>
        <w:t>Time:</w:t>
      </w:r>
      <w:r w:rsidRPr="006055BB">
        <w:t xml:space="preserve"> 5:30 </w:t>
      </w:r>
      <w:r w:rsidR="00916EF9">
        <w:t>p.m.</w:t>
      </w:r>
      <w:r w:rsidRPr="006055BB">
        <w:br/>
      </w:r>
      <w:r w:rsidRPr="006055BB">
        <w:rPr>
          <w:b/>
          <w:bCs/>
        </w:rPr>
        <w:t>Location:</w:t>
      </w:r>
      <w:r w:rsidRPr="006055BB">
        <w:t xml:space="preserve"> Station 170</w:t>
      </w:r>
      <w:r w:rsidR="00C50F6B">
        <w:t>2</w:t>
      </w:r>
      <w:r w:rsidR="0078769F">
        <w:t xml:space="preserve">, </w:t>
      </w:r>
      <w:r w:rsidR="00C50F6B">
        <w:t>200 First Ave., Culver Or 97734</w:t>
      </w:r>
    </w:p>
    <w:p w14:paraId="5FA2080C" w14:textId="77777777" w:rsidR="006055BB" w:rsidRPr="006055BB" w:rsidRDefault="00EB6C6B" w:rsidP="006055BB">
      <w:r>
        <w:pict w14:anchorId="64686681">
          <v:rect id="_x0000_i1030" style="width:0;height:1.5pt" o:hralign="center" o:hrstd="t" o:hr="t" fillcolor="#a0a0a0" stroked="f"/>
        </w:pict>
      </w:r>
    </w:p>
    <w:p w14:paraId="661BA14E" w14:textId="77777777" w:rsidR="006055BB" w:rsidRPr="006055BB" w:rsidRDefault="006055BB" w:rsidP="006055BB">
      <w:pPr>
        <w:rPr>
          <w:b/>
          <w:bCs/>
        </w:rPr>
      </w:pPr>
      <w:r w:rsidRPr="006055BB">
        <w:rPr>
          <w:b/>
          <w:bCs/>
        </w:rPr>
        <w:t>I. Call to Order</w:t>
      </w:r>
    </w:p>
    <w:p w14:paraId="4D080B38" w14:textId="4AC6781F" w:rsidR="006055BB" w:rsidRPr="006055BB" w:rsidRDefault="006055BB" w:rsidP="006055BB">
      <w:r w:rsidRPr="006055BB">
        <w:t>The meeting was called to order by the Board President,</w:t>
      </w:r>
      <w:r w:rsidR="00F6601C">
        <w:t xml:space="preserve"> </w:t>
      </w:r>
      <w:r w:rsidR="004753D0">
        <w:t>Scott Leeper</w:t>
      </w:r>
      <w:r w:rsidRPr="006055BB">
        <w:t xml:space="preserve">, at </w:t>
      </w:r>
      <w:r w:rsidR="006A55E1">
        <w:t>5:3</w:t>
      </w:r>
      <w:r w:rsidR="00C50F6B">
        <w:t>3</w:t>
      </w:r>
      <w:r w:rsidRPr="006055BB">
        <w:t xml:space="preserve"> </w:t>
      </w:r>
      <w:r w:rsidR="00916EF9">
        <w:t>p.m</w:t>
      </w:r>
      <w:r w:rsidRPr="006055BB">
        <w:t>.</w:t>
      </w:r>
    </w:p>
    <w:p w14:paraId="48A35409" w14:textId="77777777" w:rsidR="006055BB" w:rsidRPr="006055BB" w:rsidRDefault="00EB6C6B" w:rsidP="006055BB">
      <w:r>
        <w:pict w14:anchorId="14313D9B">
          <v:rect id="_x0000_i1031" style="width:0;height:1.5pt" o:hralign="center" o:hrstd="t" o:hr="t" fillcolor="#a0a0a0" stroked="f"/>
        </w:pict>
      </w:r>
    </w:p>
    <w:p w14:paraId="3CDBBE4D" w14:textId="77777777" w:rsidR="006055BB" w:rsidRPr="006055BB" w:rsidRDefault="006055BB" w:rsidP="006055BB">
      <w:pPr>
        <w:rPr>
          <w:b/>
          <w:bCs/>
        </w:rPr>
      </w:pPr>
      <w:r w:rsidRPr="006055BB">
        <w:rPr>
          <w:b/>
          <w:bCs/>
        </w:rPr>
        <w:t>II. Pledge of Allegiance</w:t>
      </w:r>
    </w:p>
    <w:p w14:paraId="5520726D" w14:textId="500AD716" w:rsidR="006055BB" w:rsidRPr="006055BB" w:rsidRDefault="006055BB" w:rsidP="006055BB">
      <w:r w:rsidRPr="006055BB">
        <w:t>The Pledge of Allegiance was led by</w:t>
      </w:r>
      <w:r w:rsidR="0020409D">
        <w:t xml:space="preserve"> </w:t>
      </w:r>
      <w:r w:rsidR="004753D0">
        <w:t>Scott Leeper</w:t>
      </w:r>
      <w:r w:rsidR="0020409D">
        <w:rPr>
          <w:b/>
          <w:bCs/>
        </w:rPr>
        <w:t xml:space="preserve">, </w:t>
      </w:r>
      <w:r w:rsidR="0020409D" w:rsidRPr="0020409D">
        <w:t>at</w:t>
      </w:r>
      <w:r w:rsidR="00055EBE" w:rsidRPr="00E41825">
        <w:rPr>
          <w:b/>
          <w:bCs/>
        </w:rPr>
        <w:t xml:space="preserve"> </w:t>
      </w:r>
      <w:r w:rsidR="004753D0">
        <w:t>5:3</w:t>
      </w:r>
      <w:r w:rsidR="00C50F6B">
        <w:t>4</w:t>
      </w:r>
      <w:r w:rsidR="00EB23B3">
        <w:t xml:space="preserve"> </w:t>
      </w:r>
      <w:r w:rsidR="00916EF9">
        <w:t>p.m.</w:t>
      </w:r>
    </w:p>
    <w:p w14:paraId="58D2B35C" w14:textId="77777777" w:rsidR="006055BB" w:rsidRPr="006055BB" w:rsidRDefault="00EB6C6B" w:rsidP="006055BB">
      <w:r>
        <w:pict w14:anchorId="40151583">
          <v:rect id="_x0000_i1032" style="width:0;height:1.5pt" o:hralign="center" o:hrstd="t" o:hr="t" fillcolor="#a0a0a0" stroked="f"/>
        </w:pict>
      </w:r>
    </w:p>
    <w:p w14:paraId="2637C29D" w14:textId="77777777" w:rsidR="006055BB" w:rsidRPr="00916EF9" w:rsidRDefault="006055BB" w:rsidP="006055BB">
      <w:pPr>
        <w:rPr>
          <w:b/>
          <w:bCs/>
        </w:rPr>
      </w:pPr>
      <w:r w:rsidRPr="00916EF9">
        <w:rPr>
          <w:b/>
          <w:bCs/>
        </w:rPr>
        <w:t>III. Roll Call</w:t>
      </w:r>
    </w:p>
    <w:p w14:paraId="5B1E3E17" w14:textId="2B764578" w:rsidR="00DD2905" w:rsidRPr="002373A1" w:rsidRDefault="00DD2905" w:rsidP="00DD2905">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 xml:space="preserve">, </w:t>
      </w:r>
      <w:r w:rsidR="00C50F6B">
        <w:t>Secretary Ryan Boyle</w:t>
      </w:r>
      <w:r w:rsidR="00C50F6B">
        <w:rPr>
          <w:lang w:val="en"/>
        </w:rPr>
        <w:t xml:space="preserve">, </w:t>
      </w:r>
      <w:r w:rsidR="0020409D">
        <w:rPr>
          <w:lang w:val="en"/>
        </w:rPr>
        <w:t>Director</w:t>
      </w:r>
      <w:r w:rsidR="00DE107D">
        <w:rPr>
          <w:lang w:val="en"/>
        </w:rPr>
        <w:t xml:space="preserve"> Ben Anderson</w:t>
      </w:r>
      <w:r w:rsidR="002373A1">
        <w:rPr>
          <w:lang w:val="en"/>
        </w:rPr>
        <w:t>,</w:t>
      </w:r>
      <w:r w:rsidR="002373A1" w:rsidRPr="002373A1">
        <w:t xml:space="preserve"> </w:t>
      </w:r>
      <w:r w:rsidR="002373A1">
        <w:t>Director Rob Galyen</w:t>
      </w:r>
    </w:p>
    <w:p w14:paraId="536D6B6E" w14:textId="77AB0B05" w:rsidR="008B1634" w:rsidRDefault="00C50F6B" w:rsidP="006055BB">
      <w:r>
        <w:t>Heather Mehlberg, Bookkeeper</w:t>
      </w:r>
    </w:p>
    <w:p w14:paraId="0B51E782" w14:textId="357871D0" w:rsidR="0078095E" w:rsidRDefault="0078095E" w:rsidP="006055BB">
      <w:r w:rsidRPr="006055BB">
        <w:t>Tim Gassner,</w:t>
      </w:r>
      <w:r>
        <w:t xml:space="preserve"> Attorney</w:t>
      </w:r>
    </w:p>
    <w:p w14:paraId="5CFB3F8C" w14:textId="0231EADE" w:rsidR="00DD2905" w:rsidRDefault="00DD2905" w:rsidP="006055BB">
      <w:r>
        <w:rPr>
          <w:b/>
          <w:bCs/>
        </w:rPr>
        <w:t xml:space="preserve">Board </w:t>
      </w:r>
      <w:r w:rsidR="006055BB" w:rsidRPr="006055BB">
        <w:rPr>
          <w:b/>
          <w:bCs/>
        </w:rPr>
        <w:t>Members Absent:</w:t>
      </w:r>
      <w:r w:rsidR="006055BB" w:rsidRPr="006055BB">
        <w:t xml:space="preserve"> </w:t>
      </w:r>
      <w:r w:rsidR="00C50F6B">
        <w:t>All present</w:t>
      </w:r>
    </w:p>
    <w:p w14:paraId="0645EA3D" w14:textId="725B65F3" w:rsidR="00DD2905" w:rsidRDefault="00DD2905" w:rsidP="006055BB">
      <w:r>
        <w:rPr>
          <w:b/>
          <w:bCs/>
        </w:rPr>
        <w:t xml:space="preserve">Staff </w:t>
      </w:r>
      <w:r w:rsidRPr="006055BB">
        <w:rPr>
          <w:b/>
          <w:bCs/>
        </w:rPr>
        <w:t>Members Present:</w:t>
      </w:r>
      <w:r w:rsidRPr="006055BB">
        <w:t xml:space="preserve"> </w:t>
      </w:r>
      <w:r w:rsidR="00AD6F82">
        <w:t>Chief Jeff Blake</w:t>
      </w:r>
      <w:bookmarkEnd w:id="0"/>
      <w:r w:rsidR="00AD6F82">
        <w:t xml:space="preserve">, </w:t>
      </w:r>
      <w:r w:rsidR="00DE107D">
        <w:t>Deputy Chief Kasey Skaar,</w:t>
      </w:r>
      <w:r w:rsidR="00BD3357">
        <w:t xml:space="preserve"> </w:t>
      </w:r>
      <w:r w:rsidR="00C50F6B">
        <w:t>Deputy Chief Micheal Lepin</w:t>
      </w:r>
      <w:r w:rsidR="00C50F6B">
        <w:t xml:space="preserve"> </w:t>
      </w:r>
      <w:r w:rsidR="00DE107D">
        <w:t>Danielle Peckham</w:t>
      </w:r>
      <w:r w:rsidR="002373A1">
        <w:t xml:space="preserve">, Captain Andrew Glen, </w:t>
      </w:r>
      <w:r w:rsidR="00C50F6B">
        <w:t>Jeff Codemo</w:t>
      </w:r>
    </w:p>
    <w:p w14:paraId="0D377EDB" w14:textId="70C26307" w:rsidR="00BD3357" w:rsidRDefault="00BD3357" w:rsidP="006055BB">
      <w:r w:rsidRPr="00BD3357">
        <w:rPr>
          <w:b/>
          <w:bCs/>
        </w:rPr>
        <w:t>Staff Members Absent:</w:t>
      </w:r>
      <w:r w:rsidR="00DE107D">
        <w:t xml:space="preserve"> </w:t>
      </w:r>
    </w:p>
    <w:p w14:paraId="0CE96F6F" w14:textId="1E3128E7" w:rsidR="00AD6F82" w:rsidRDefault="00DD2905" w:rsidP="006055BB">
      <w:r>
        <w:rPr>
          <w:b/>
          <w:bCs/>
        </w:rPr>
        <w:t>Community Members</w:t>
      </w:r>
      <w:r w:rsidR="00DE107D">
        <w:rPr>
          <w:b/>
          <w:bCs/>
        </w:rPr>
        <w:t>:</w:t>
      </w:r>
      <w:r w:rsidR="004753D0">
        <w:rPr>
          <w:b/>
          <w:bCs/>
        </w:rPr>
        <w:t xml:space="preserve"> </w:t>
      </w:r>
      <w:r w:rsidR="004753D0" w:rsidRPr="006A55E1">
        <w:t xml:space="preserve">Linda Larson, </w:t>
      </w:r>
      <w:r w:rsidR="002373A1">
        <w:t>Rick Allen</w:t>
      </w:r>
    </w:p>
    <w:p w14:paraId="4431D3FB" w14:textId="05711E9B" w:rsidR="006055BB" w:rsidRPr="006055BB" w:rsidRDefault="006055BB" w:rsidP="006055BB">
      <w:r w:rsidRPr="006055BB">
        <w:rPr>
          <w:b/>
          <w:bCs/>
        </w:rPr>
        <w:t>Zoom Attendees:</w:t>
      </w:r>
      <w:r w:rsidRPr="006055BB">
        <w:t xml:space="preserve"> </w:t>
      </w:r>
      <w:r w:rsidR="000F737D">
        <w:t>“Joe” on zoom 6:34 pm undisclosed identity</w:t>
      </w:r>
      <w:r w:rsidR="00654E0A">
        <w:t>, Michelle Spaulding, “C- shift iPhone”</w:t>
      </w:r>
      <w:r w:rsidR="00B507D3">
        <w:t>, Kirk Hagman, Kayla Page, Trevor Beebe</w:t>
      </w:r>
    </w:p>
    <w:p w14:paraId="469E20F2" w14:textId="77777777" w:rsidR="006055BB" w:rsidRPr="006055BB" w:rsidRDefault="00EB6C6B" w:rsidP="006055BB">
      <w:r>
        <w:pict w14:anchorId="03E710E5">
          <v:rect id="_x0000_i1033" style="width:0;height:1.5pt" o:hralign="center" o:bullet="t" o:hrstd="t" o:hr="t" fillcolor="#a0a0a0" stroked="f"/>
        </w:pict>
      </w:r>
    </w:p>
    <w:p w14:paraId="3B62B8CF" w14:textId="77F273CF" w:rsidR="006055BB" w:rsidRPr="00916EF9" w:rsidRDefault="006055BB" w:rsidP="006055BB">
      <w:pPr>
        <w:rPr>
          <w:b/>
          <w:bCs/>
        </w:rPr>
      </w:pPr>
      <w:r w:rsidRPr="00916EF9">
        <w:rPr>
          <w:b/>
          <w:bCs/>
        </w:rPr>
        <w:t>IV. Agenda Approval/Adjustments</w:t>
      </w:r>
      <w:r w:rsidR="00DE107D" w:rsidRPr="00916EF9">
        <w:rPr>
          <w:b/>
          <w:bCs/>
        </w:rPr>
        <w:t xml:space="preserve"> </w:t>
      </w:r>
    </w:p>
    <w:p w14:paraId="2E5AD668" w14:textId="77777777" w:rsidR="000F737D" w:rsidRPr="000F737D" w:rsidRDefault="000F737D" w:rsidP="000F737D">
      <w:pPr>
        <w:spacing w:before="100" w:beforeAutospacing="1" w:after="100" w:afterAutospacing="1" w:line="240" w:lineRule="auto"/>
        <w:rPr>
          <w:rFonts w:asciiTheme="majorHAnsi" w:eastAsia="Times New Roman" w:hAnsiTheme="majorHAnsi" w:cs="Times New Roman"/>
          <w:kern w:val="0"/>
          <w14:ligatures w14:val="none"/>
        </w:rPr>
      </w:pPr>
      <w:r w:rsidRPr="000F737D">
        <w:rPr>
          <w:rFonts w:asciiTheme="majorHAnsi" w:eastAsia="Times New Roman" w:hAnsiTheme="majorHAnsi" w:cs="Times New Roman"/>
          <w:kern w:val="0"/>
          <w14:ligatures w14:val="none"/>
        </w:rPr>
        <w:t>The agenda was reviewed, and with the following amendments noted, was approved:</w:t>
      </w:r>
    </w:p>
    <w:p w14:paraId="6DE02680" w14:textId="77777777" w:rsidR="000F737D" w:rsidRPr="000F737D" w:rsidRDefault="000F737D" w:rsidP="000F737D">
      <w:pPr>
        <w:pStyle w:val="ListParagraph"/>
        <w:numPr>
          <w:ilvl w:val="0"/>
          <w:numId w:val="28"/>
        </w:numPr>
        <w:spacing w:before="100" w:beforeAutospacing="1" w:after="100" w:afterAutospacing="1" w:line="240" w:lineRule="auto"/>
        <w:rPr>
          <w:rFonts w:asciiTheme="majorHAnsi" w:eastAsia="Times New Roman" w:hAnsiTheme="majorHAnsi" w:cs="Times New Roman"/>
          <w:kern w:val="0"/>
          <w14:ligatures w14:val="none"/>
        </w:rPr>
      </w:pPr>
      <w:r w:rsidRPr="000F737D">
        <w:rPr>
          <w:rFonts w:asciiTheme="majorHAnsi" w:eastAsia="Times New Roman" w:hAnsiTheme="majorHAnsi" w:cs="Times New Roman"/>
          <w:kern w:val="0"/>
          <w14:ligatures w14:val="none"/>
        </w:rPr>
        <w:lastRenderedPageBreak/>
        <w:t xml:space="preserve">Two items were added under </w:t>
      </w:r>
      <w:r w:rsidRPr="000F737D">
        <w:rPr>
          <w:rFonts w:asciiTheme="majorHAnsi" w:eastAsia="Times New Roman" w:hAnsiTheme="majorHAnsi" w:cs="Times New Roman"/>
          <w:i/>
          <w:iCs/>
          <w:kern w:val="0"/>
          <w14:ligatures w14:val="none"/>
        </w:rPr>
        <w:t>New Business</w:t>
      </w:r>
      <w:r w:rsidRPr="000F737D">
        <w:rPr>
          <w:rFonts w:asciiTheme="majorHAnsi" w:eastAsia="Times New Roman" w:hAnsiTheme="majorHAnsi" w:cs="Times New Roman"/>
          <w:kern w:val="0"/>
          <w14:ligatures w14:val="none"/>
        </w:rPr>
        <w:t>:</w:t>
      </w:r>
    </w:p>
    <w:p w14:paraId="41FA35E2" w14:textId="77777777" w:rsidR="000F737D" w:rsidRPr="000F737D" w:rsidRDefault="000F737D" w:rsidP="000F737D">
      <w:pPr>
        <w:numPr>
          <w:ilvl w:val="0"/>
          <w:numId w:val="26"/>
        </w:numPr>
      </w:pPr>
      <w:r w:rsidRPr="000F737D">
        <w:rPr>
          <w:b/>
          <w:bCs/>
        </w:rPr>
        <w:t>Grant Acceptance</w:t>
      </w:r>
      <w:r w:rsidRPr="000F737D">
        <w:t xml:space="preserve"> – Consideration for the Board to take action on accepting a recently awarded government grant for departmental assistance.</w:t>
      </w:r>
    </w:p>
    <w:p w14:paraId="36F1E443" w14:textId="64E24662" w:rsidR="000F737D" w:rsidRPr="000F737D" w:rsidRDefault="000F737D" w:rsidP="000F737D">
      <w:pPr>
        <w:numPr>
          <w:ilvl w:val="0"/>
          <w:numId w:val="26"/>
        </w:numPr>
      </w:pPr>
      <w:r w:rsidRPr="000F737D">
        <w:rPr>
          <w:b/>
          <w:bCs/>
        </w:rPr>
        <w:t>Rif</w:t>
      </w:r>
      <w:r w:rsidR="00EB6C6B">
        <w:rPr>
          <w:b/>
          <w:bCs/>
        </w:rPr>
        <w:t>f</w:t>
      </w:r>
      <w:r w:rsidRPr="000F737D">
        <w:rPr>
          <w:b/>
          <w:bCs/>
        </w:rPr>
        <w:t>le Ranch Annexation</w:t>
      </w:r>
      <w:r w:rsidRPr="000F737D">
        <w:t xml:space="preserve"> – Discussion regarding Rif</w:t>
      </w:r>
      <w:r w:rsidR="00EB6C6B">
        <w:t>f</w:t>
      </w:r>
      <w:r w:rsidRPr="000F737D">
        <w:t>le Ranch, which signed a contract last month and has requested to be annexed into the district.</w:t>
      </w:r>
    </w:p>
    <w:p w14:paraId="06732412" w14:textId="77777777" w:rsidR="000F737D" w:rsidRDefault="000F737D" w:rsidP="006055BB"/>
    <w:p w14:paraId="7FB13119" w14:textId="166C4CB2" w:rsidR="00BD3357" w:rsidRDefault="006055BB" w:rsidP="00CF47F1">
      <w:pPr>
        <w:spacing w:after="0" w:line="240" w:lineRule="auto"/>
      </w:pPr>
      <w:r w:rsidRPr="006055BB">
        <w:rPr>
          <w:b/>
          <w:bCs/>
        </w:rPr>
        <w:t>Motion:</w:t>
      </w:r>
      <w:r w:rsidRPr="006055BB">
        <w:t xml:space="preserve"> </w:t>
      </w:r>
      <w:r w:rsidR="00EA6B4E">
        <w:t>Director Rob Galyen</w:t>
      </w:r>
      <w:r w:rsidR="00BD3357" w:rsidRPr="00BD3357">
        <w:t xml:space="preserve"> moved to approve the agenda. </w:t>
      </w:r>
    </w:p>
    <w:p w14:paraId="3DE21DC7" w14:textId="5898701A" w:rsidR="00DE107D" w:rsidRPr="006A55E1" w:rsidRDefault="006055BB" w:rsidP="00CF47F1">
      <w:pPr>
        <w:spacing w:after="0" w:line="240" w:lineRule="auto"/>
        <w:rPr>
          <w:lang w:val="en"/>
        </w:rPr>
      </w:pPr>
      <w:r w:rsidRPr="006055BB">
        <w:rPr>
          <w:b/>
          <w:bCs/>
        </w:rPr>
        <w:t>Seconded by:</w:t>
      </w:r>
      <w:r w:rsidRPr="006055BB">
        <w:t xml:space="preserve"> </w:t>
      </w:r>
      <w:r w:rsidR="000F737D">
        <w:rPr>
          <w:lang w:val="en"/>
        </w:rPr>
        <w:t>Secretary Ryan Boyle</w:t>
      </w:r>
    </w:p>
    <w:p w14:paraId="5558AF52" w14:textId="2256EEB1" w:rsidR="006055BB" w:rsidRPr="00916EF9" w:rsidRDefault="006055BB" w:rsidP="00CF47F1">
      <w:pPr>
        <w:spacing w:after="0" w:line="240" w:lineRule="auto"/>
        <w:rPr>
          <w:b/>
          <w:bCs/>
        </w:rPr>
      </w:pPr>
      <w:r w:rsidRPr="006055BB">
        <w:rPr>
          <w:b/>
          <w:bCs/>
        </w:rPr>
        <w:t>Motion Passed Unanimously.</w:t>
      </w:r>
      <w:r w:rsidR="00644DA5">
        <w:rPr>
          <w:b/>
          <w:bCs/>
        </w:rPr>
        <w:t xml:space="preserve"> </w:t>
      </w:r>
      <w:r w:rsidR="000F737D">
        <w:rPr>
          <w:b/>
          <w:bCs/>
        </w:rPr>
        <w:t xml:space="preserve">5:35 </w:t>
      </w:r>
      <w:r w:rsidR="00916EF9" w:rsidRPr="00916EF9">
        <w:rPr>
          <w:b/>
          <w:bCs/>
        </w:rPr>
        <w:t>p.m.</w:t>
      </w:r>
    </w:p>
    <w:p w14:paraId="464AB9A0" w14:textId="77777777" w:rsidR="006055BB" w:rsidRDefault="00EB6C6B" w:rsidP="006055BB">
      <w:r>
        <w:pict w14:anchorId="527FCD8C">
          <v:rect id="_x0000_i1034" style="width:0;height:1.5pt" o:hralign="center" o:bullet="t" o:hrstd="t" o:hr="t" fillcolor="#a0a0a0" stroked="f"/>
        </w:pict>
      </w:r>
    </w:p>
    <w:p w14:paraId="78149E3D" w14:textId="0540E425" w:rsidR="003E2545" w:rsidRDefault="003E2545" w:rsidP="003E2545">
      <w:pPr>
        <w:rPr>
          <w:b/>
          <w:bCs/>
        </w:rPr>
      </w:pPr>
      <w:r w:rsidRPr="00916EF9">
        <w:rPr>
          <w:b/>
          <w:bCs/>
        </w:rPr>
        <w:t>V. Presentations</w:t>
      </w:r>
      <w:r w:rsidR="00A268A5" w:rsidRPr="00916EF9">
        <w:rPr>
          <w:b/>
          <w:bCs/>
        </w:rPr>
        <w:t xml:space="preserve"> </w:t>
      </w:r>
      <w:r w:rsidR="00EA6B4E">
        <w:rPr>
          <w:b/>
          <w:bCs/>
        </w:rPr>
        <w:t>5:3</w:t>
      </w:r>
      <w:r w:rsidR="000F737D">
        <w:rPr>
          <w:b/>
          <w:bCs/>
        </w:rPr>
        <w:t>5</w:t>
      </w:r>
      <w:r w:rsidR="00EA6B4E">
        <w:rPr>
          <w:b/>
          <w:bCs/>
        </w:rPr>
        <w:t xml:space="preserve"> p.m.</w:t>
      </w:r>
    </w:p>
    <w:p w14:paraId="79BAA016" w14:textId="57D4303B" w:rsidR="00EA6B4E" w:rsidRPr="00EA6B4E" w:rsidRDefault="00EA6B4E" w:rsidP="003E2545">
      <w:r w:rsidRPr="00EA6B4E">
        <w:t>No presentations or presenters to record</w:t>
      </w:r>
      <w:r>
        <w:t>.</w:t>
      </w:r>
    </w:p>
    <w:p w14:paraId="6AF4A73D" w14:textId="7BD6A8B5" w:rsidR="001E748F" w:rsidRPr="00DE107D" w:rsidRDefault="00EB6C6B" w:rsidP="001E748F">
      <w:pPr>
        <w:rPr>
          <w:b/>
          <w:bCs/>
        </w:rPr>
      </w:pPr>
      <w:r>
        <w:pict w14:anchorId="2FA99108">
          <v:rect id="_x0000_i1035" style="width:0;height:1.5pt" o:hralign="center" o:hrstd="t" o:hr="t" fillcolor="#a0a0a0" stroked="f"/>
        </w:pict>
      </w:r>
    </w:p>
    <w:p w14:paraId="46C0C193" w14:textId="01763E13" w:rsidR="001E748F" w:rsidRDefault="001E748F" w:rsidP="001E748F">
      <w:pPr>
        <w:rPr>
          <w:b/>
          <w:bCs/>
        </w:rPr>
      </w:pPr>
      <w:r w:rsidRPr="001E748F">
        <w:rPr>
          <w:b/>
          <w:bCs/>
        </w:rPr>
        <w:t>VI. Citizen Input</w:t>
      </w:r>
      <w:r w:rsidR="00A268A5">
        <w:rPr>
          <w:b/>
          <w:bCs/>
        </w:rPr>
        <w:t xml:space="preserve"> </w:t>
      </w:r>
      <w:r w:rsidR="00EA6B4E">
        <w:rPr>
          <w:b/>
          <w:bCs/>
        </w:rPr>
        <w:t>5:37</w:t>
      </w:r>
      <w:r w:rsidR="00A268A5">
        <w:rPr>
          <w:b/>
          <w:bCs/>
        </w:rPr>
        <w:t xml:space="preserve"> </w:t>
      </w:r>
      <w:r w:rsidR="00916EF9" w:rsidRPr="00916EF9">
        <w:rPr>
          <w:b/>
          <w:bCs/>
        </w:rPr>
        <w:t>p.m.</w:t>
      </w:r>
    </w:p>
    <w:p w14:paraId="720EE5F1" w14:textId="5FB1BCB0" w:rsidR="00EA6B4E" w:rsidRPr="00EA6B4E" w:rsidRDefault="00EA6B4E" w:rsidP="001E748F">
      <w:r w:rsidRPr="00EA6B4E">
        <w:t>No citizen input to record.</w:t>
      </w:r>
    </w:p>
    <w:p w14:paraId="0118C9E3" w14:textId="499656A9" w:rsidR="001E748F" w:rsidRPr="001E748F" w:rsidRDefault="00EB6C6B" w:rsidP="001E748F">
      <w:r>
        <w:pict w14:anchorId="172DBE18">
          <v:rect id="_x0000_i1036" style="width:0;height:1.5pt" o:hralign="center" o:hrstd="t" o:hr="t" fillcolor="#a0a0a0" stroked="f"/>
        </w:pict>
      </w:r>
    </w:p>
    <w:p w14:paraId="2F05B526" w14:textId="0B42FD05" w:rsidR="001E748F" w:rsidRDefault="001E748F" w:rsidP="001E748F">
      <w:pPr>
        <w:rPr>
          <w:b/>
          <w:bCs/>
        </w:rPr>
      </w:pPr>
      <w:r w:rsidRPr="001E748F">
        <w:rPr>
          <w:b/>
          <w:bCs/>
        </w:rPr>
        <w:t xml:space="preserve">VII. Approval of </w:t>
      </w:r>
      <w:r w:rsidR="00DE107D">
        <w:rPr>
          <w:b/>
          <w:bCs/>
        </w:rPr>
        <w:t>Board meeting minutes.</w:t>
      </w:r>
    </w:p>
    <w:p w14:paraId="598AA927" w14:textId="77777777" w:rsidR="00654E0A" w:rsidRDefault="00654E0A" w:rsidP="001E748F">
      <w:pPr>
        <w:rPr>
          <w:b/>
          <w:bCs/>
        </w:rPr>
      </w:pPr>
      <w:r w:rsidRPr="00654E0A">
        <w:rPr>
          <w:b/>
          <w:bCs/>
        </w:rPr>
        <w:t>The Board reviewed the minutes from the September 23rd, 2025, Board Meeting and the September 29th, 2025, Executive Session. The September 23rd minutes were approved with a correction to the section referencing an agenda amendment, noting that no amendments were made at that meeting. The September 29th Executive Session minutes were accepted as presented.</w:t>
      </w:r>
    </w:p>
    <w:p w14:paraId="6E41DB5E" w14:textId="7B8DDCC3" w:rsidR="001E748F" w:rsidRPr="001E748F" w:rsidRDefault="00654E0A" w:rsidP="001E748F">
      <w:r w:rsidRPr="00654E0A">
        <w:rPr>
          <w:b/>
          <w:bCs/>
        </w:rPr>
        <w:t xml:space="preserve">Motion: </w:t>
      </w:r>
      <w:r w:rsidRPr="00654E0A">
        <w:t>Director Ben Anderson moved to approve the September 23rd, 2025, Board Meeting minutes (as corrected) and the September 29th, 2025, Executive Session minutes as presented.</w:t>
      </w:r>
      <w:r w:rsidRPr="00654E0A">
        <w:br/>
      </w:r>
      <w:r w:rsidRPr="00654E0A">
        <w:rPr>
          <w:b/>
          <w:bCs/>
        </w:rPr>
        <w:t xml:space="preserve">Seconded by: </w:t>
      </w:r>
      <w:r w:rsidRPr="00654E0A">
        <w:t>Vice President Kim Stout.</w:t>
      </w:r>
      <w:r w:rsidRPr="00654E0A">
        <w:rPr>
          <w:b/>
          <w:bCs/>
        </w:rPr>
        <w:br/>
        <w:t>Motion passed unanimously at 5:37 p.m.</w:t>
      </w:r>
      <w:r w:rsidR="00EB6C6B">
        <w:pict w14:anchorId="50E25E8F">
          <v:rect id="_x0000_i1037" style="width:0;height:1.5pt" o:hralign="center" o:hrstd="t" o:hr="t" fillcolor="#a0a0a0" stroked="f"/>
        </w:pict>
      </w:r>
    </w:p>
    <w:p w14:paraId="752C86E3" w14:textId="77777777" w:rsidR="00916EF9" w:rsidRPr="00916EF9" w:rsidRDefault="001E748F" w:rsidP="00916EF9">
      <w:pPr>
        <w:rPr>
          <w:b/>
          <w:bCs/>
        </w:rPr>
      </w:pPr>
      <w:r w:rsidRPr="00916EF9">
        <w:rPr>
          <w:b/>
          <w:bCs/>
        </w:rPr>
        <w:t>VIII. Old Business</w:t>
      </w:r>
      <w:r w:rsidR="00A268A5" w:rsidRPr="00916EF9">
        <w:rPr>
          <w:b/>
          <w:bCs/>
        </w:rPr>
        <w:t xml:space="preserve"> </w:t>
      </w:r>
    </w:p>
    <w:p w14:paraId="46ABBCB0" w14:textId="23DF60DC" w:rsidR="00B3155F" w:rsidRDefault="001E748F" w:rsidP="00916EF9">
      <w:pPr>
        <w:pStyle w:val="ListParagraph"/>
        <w:numPr>
          <w:ilvl w:val="0"/>
          <w:numId w:val="19"/>
        </w:numPr>
        <w:rPr>
          <w:b/>
          <w:bCs/>
        </w:rPr>
      </w:pPr>
      <w:r w:rsidRPr="00916EF9">
        <w:rPr>
          <w:b/>
          <w:bCs/>
        </w:rPr>
        <w:t>Building Expansion – Timeline Update</w:t>
      </w:r>
      <w:r w:rsidR="00B3155F" w:rsidRPr="00916EF9">
        <w:rPr>
          <w:b/>
          <w:bCs/>
        </w:rPr>
        <w:t>- Chief B</w:t>
      </w:r>
      <w:r w:rsidR="00A268A5" w:rsidRPr="00916EF9">
        <w:rPr>
          <w:b/>
          <w:bCs/>
        </w:rPr>
        <w:t>lak</w:t>
      </w:r>
      <w:r w:rsidR="00B3155F" w:rsidRPr="00916EF9">
        <w:rPr>
          <w:b/>
          <w:bCs/>
        </w:rPr>
        <w:t>e</w:t>
      </w:r>
    </w:p>
    <w:p w14:paraId="402681AC" w14:textId="5301542A" w:rsidR="00654E0A" w:rsidRPr="00654E0A" w:rsidRDefault="00654E0A" w:rsidP="00654E0A">
      <w:r w:rsidRPr="00654E0A">
        <w:t xml:space="preserve">Chief Jeff Blake provided an update on the ongoing station move and construction project. He noted that over the past week and a half, the process of moving an active fire station has been a significant </w:t>
      </w:r>
      <w:r w:rsidRPr="00654E0A">
        <w:lastRenderedPageBreak/>
        <w:t>undertaking. Crews are now occupying the new portion of the building, with the training room temporarily serving as the living area.</w:t>
      </w:r>
    </w:p>
    <w:p w14:paraId="404DD452" w14:textId="7506B6F5" w:rsidR="00654E0A" w:rsidRPr="00654E0A" w:rsidRDefault="00654E0A" w:rsidP="00654E0A">
      <w:r w:rsidRPr="00654E0A">
        <w:t>A few finishing touches remain, including the completion of the workout room and other final installations. All administrative staff have relocated to the former EMS building, and demolition work has begun on the old station area. The new station has been fully operational since Monday, though Chief Blake reminded the public that some individuals may still inadvertently visit the former fire station site. He mentioned the possibility of installing a banner to help direct visitors to the correct location.</w:t>
      </w:r>
    </w:p>
    <w:p w14:paraId="18FBD483" w14:textId="04D73305" w:rsidR="00654E0A" w:rsidRPr="00654E0A" w:rsidRDefault="00654E0A" w:rsidP="00654E0A">
      <w:r w:rsidRPr="00654E0A">
        <w:t>No updated contract meeting occurred during this period, as both the project manager and Stacy were unavailable. Despite that, overall progress remains strong. A minor gas leak was promptly repaired, and the washer and dryers have been successfully installed and are operational. The new turnout gear dryer has also been installed but has not yet been placed into use.</w:t>
      </w:r>
    </w:p>
    <w:p w14:paraId="2B3E739C" w14:textId="77777777" w:rsidR="001E748F" w:rsidRPr="001E748F" w:rsidRDefault="00EB6C6B" w:rsidP="001E748F">
      <w:r>
        <w:rPr>
          <w:color w:val="0F4761" w:themeColor="accent1" w:themeShade="BF"/>
        </w:rPr>
        <w:pict w14:anchorId="17526480">
          <v:rect id="_x0000_i1038" style="width:0;height:1.5pt" o:hralign="center" o:hrstd="t" o:hr="t" fillcolor="#a0a0a0" stroked="f"/>
        </w:pict>
      </w:r>
    </w:p>
    <w:p w14:paraId="190DA9AB" w14:textId="2128B97D" w:rsidR="00916EF9" w:rsidRPr="00654E0A" w:rsidRDefault="00EA6B4E" w:rsidP="00916EF9">
      <w:pPr>
        <w:pStyle w:val="ListParagraph"/>
        <w:numPr>
          <w:ilvl w:val="0"/>
          <w:numId w:val="19"/>
        </w:numPr>
      </w:pPr>
      <w:r>
        <w:rPr>
          <w:b/>
          <w:bCs/>
        </w:rPr>
        <w:t>Culver Contract- Chief Blake</w:t>
      </w:r>
    </w:p>
    <w:p w14:paraId="1A250626" w14:textId="6925E011" w:rsidR="008A5D22" w:rsidRDefault="008A5D22" w:rsidP="008A5D22">
      <w:r>
        <w:t>Chief Blake reported that he will continue to meet with Sheri Stirewalt, City Manager for the City of Culver, to discuss next steps regarding joint ownership of the new building. The department will need to appoint a Board representative to participate in this partnership, and someone will also need to assume Chief Blake’s role in these discussions following his departure.</w:t>
      </w:r>
    </w:p>
    <w:p w14:paraId="7A704C59" w14:textId="1969A21E" w:rsidR="00654E0A" w:rsidRDefault="008A5D22" w:rsidP="008A5D22">
      <w:r>
        <w:t>He noted that he is working with the City of Culver and with attorneys to determine the best path forward. The next joint meeting was scheduled for Monday, October 20th, at 3:00 p.m.</w:t>
      </w:r>
    </w:p>
    <w:p w14:paraId="31D9620C" w14:textId="0CA7C653" w:rsidR="001E748F" w:rsidRPr="001E748F" w:rsidRDefault="00EB6C6B" w:rsidP="001E748F">
      <w:r>
        <w:pict w14:anchorId="4EE64017">
          <v:rect id="_x0000_i1039" style="width:0;height:1.5pt" o:hralign="center" o:hrstd="t" o:hr="t" fillcolor="#a0a0a0" stroked="f"/>
        </w:pict>
      </w:r>
    </w:p>
    <w:p w14:paraId="4CEB1201" w14:textId="7D73D856" w:rsidR="000E4117" w:rsidRPr="008A5D22" w:rsidRDefault="00D73071" w:rsidP="008A5D22">
      <w:pPr>
        <w:pStyle w:val="ListParagraph"/>
        <w:numPr>
          <w:ilvl w:val="0"/>
          <w:numId w:val="19"/>
        </w:numPr>
        <w:rPr>
          <w:b/>
          <w:bCs/>
        </w:rPr>
      </w:pPr>
      <w:r w:rsidRPr="008A5D22">
        <w:rPr>
          <w:b/>
          <w:bCs/>
        </w:rPr>
        <w:t>SCMC</w:t>
      </w:r>
      <w:r w:rsidR="001E748F" w:rsidRPr="008A5D22">
        <w:rPr>
          <w:b/>
          <w:bCs/>
        </w:rPr>
        <w:t xml:space="preserve"> Transfers</w:t>
      </w:r>
      <w:r w:rsidR="000E4117" w:rsidRPr="008A5D22">
        <w:rPr>
          <w:b/>
          <w:bCs/>
        </w:rPr>
        <w:t xml:space="preserve">- Chief </w:t>
      </w:r>
      <w:r w:rsidR="00DA5B37" w:rsidRPr="008A5D22">
        <w:rPr>
          <w:b/>
          <w:bCs/>
        </w:rPr>
        <w:t>Blake</w:t>
      </w:r>
      <w:r w:rsidR="008A5D22" w:rsidRPr="008A5D22">
        <w:rPr>
          <w:b/>
          <w:bCs/>
        </w:rPr>
        <w:t xml:space="preserve"> and Deputy Chief Michael Lepin</w:t>
      </w:r>
    </w:p>
    <w:p w14:paraId="35735550" w14:textId="72E6BD09" w:rsidR="008A5D22" w:rsidRDefault="008A5D22" w:rsidP="008A5D22">
      <w:r>
        <w:t>Deputy Chief Lepin provided an update regarding the Transfer Center RFP. He reported that Redmond Fire indicated the proposal seeks to designate a single agency to handle all interfacility transfers, while other agencies would only receive a first right of refusal. Lepin raised concerns about the potential impacts to Jefferson County Fire &amp; EMS</w:t>
      </w:r>
      <w:r w:rsidR="00484964">
        <w:t>. Blake</w:t>
      </w:r>
      <w:r>
        <w:t xml:space="preserve"> particularly </w:t>
      </w:r>
      <w:r w:rsidR="00484964">
        <w:t xml:space="preserve">referenced impacts directly </w:t>
      </w:r>
      <w:r>
        <w:t>related to crew fatigue and maintaining operational capacity for emergency responses.</w:t>
      </w:r>
    </w:p>
    <w:p w14:paraId="29650051" w14:textId="230F7D27" w:rsidR="008A5D22" w:rsidRDefault="008A5D22" w:rsidP="008A5D22">
      <w:r>
        <w:t xml:space="preserve">Currently, Adventure Medics is the only agency receiving a stipend from St. Charles Health System to assist with transfers. St. Charles is considering entering into a contract agreement with either Adventure Medics or Life Flight Ground for dedicated transfer services, with a </w:t>
      </w:r>
      <w:r w:rsidR="00484964">
        <w:t xml:space="preserve">potential </w:t>
      </w:r>
      <w:r>
        <w:t>set fee structure proposed.</w:t>
      </w:r>
    </w:p>
    <w:p w14:paraId="3A39A90C" w14:textId="3FA551EB" w:rsidR="008A5D22" w:rsidRDefault="008A5D22" w:rsidP="008A5D22">
      <w:r>
        <w:t xml:space="preserve">Lepin emphasized that Jefferson County Fire &amp; EMS’ Ambulance Service Area (ASA) remains protected under existing regulations; however, the proposed changes would apply to non-emergency transfers that the district cannot accommodate. The district’s legal counsel is reviewing a sample availability fee </w:t>
      </w:r>
      <w:r>
        <w:lastRenderedPageBreak/>
        <w:t>agreement, but there has been no direct conversation or response from St. Charles regarding that proposal to date.</w:t>
      </w:r>
    </w:p>
    <w:p w14:paraId="05ADF3EF" w14:textId="102C1585" w:rsidR="008A5D22" w:rsidRPr="008A5D22" w:rsidRDefault="008A5D22" w:rsidP="008A5D22">
      <w:r>
        <w:t>Lepin noted that the RFP appears to be progressing with a new director recently appointed at the Transfer Center, suggesting increased activity in the process. Chief Blake added that Jefferson County Fire &amp; EMS continues to perform a high number of transfers, which places additional strain on both resources and staff.</w:t>
      </w:r>
    </w:p>
    <w:p w14:paraId="42BAA22A" w14:textId="77777777" w:rsidR="001E748F" w:rsidRPr="001E748F" w:rsidRDefault="00EB6C6B" w:rsidP="001E748F">
      <w:r>
        <w:pict w14:anchorId="0D165768">
          <v:rect id="_x0000_i1040" style="width:0;height:1.5pt" o:hralign="center" o:hrstd="t" o:hr="t" fillcolor="#a0a0a0" stroked="f"/>
        </w:pict>
      </w:r>
    </w:p>
    <w:p w14:paraId="2671F35A" w14:textId="63273334" w:rsidR="00A44635" w:rsidRPr="00484964" w:rsidRDefault="00D73071" w:rsidP="00484964">
      <w:pPr>
        <w:pStyle w:val="ListParagraph"/>
        <w:numPr>
          <w:ilvl w:val="0"/>
          <w:numId w:val="19"/>
        </w:numPr>
        <w:rPr>
          <w:b/>
          <w:bCs/>
        </w:rPr>
      </w:pPr>
      <w:r w:rsidRPr="00484964">
        <w:rPr>
          <w:b/>
          <w:bCs/>
        </w:rPr>
        <w:t>Union Negotiations</w:t>
      </w:r>
      <w:r w:rsidR="00A44635" w:rsidRPr="00484964">
        <w:rPr>
          <w:b/>
          <w:bCs/>
        </w:rPr>
        <w:t>- Chief Blake</w:t>
      </w:r>
    </w:p>
    <w:p w14:paraId="69DBE00F" w14:textId="40DF4B73" w:rsidR="00484964" w:rsidRPr="00484964" w:rsidRDefault="00484964" w:rsidP="00484964">
      <w:r w:rsidRPr="00484964">
        <w:t>Chief Blake reported that recent work sessions with the union have been productive, and both parties have made progress in working through various items collaboratively. The union has requested that the sessions be temporarily suspended until a replacement for Chief Blake is appointed.</w:t>
      </w:r>
    </w:p>
    <w:p w14:paraId="2B97370A" w14:textId="332F83C8" w:rsidR="00484964" w:rsidRPr="00484964" w:rsidRDefault="00484964" w:rsidP="00484964">
      <w:r w:rsidRPr="00484964">
        <w:t>Chief Blake also discussed the current labor agreement review with the district’s attorney. He noted that he had spoken with Andrew regarding next steps and that, since the group has not formally reconvened outside of work sessions, a written email communication might feel overly formal. Instead, Chief Blake will draft a message to be shared with union leadership to confirm the temporary suspension and maintain open communication during the transition.</w:t>
      </w:r>
    </w:p>
    <w:p w14:paraId="10942B71" w14:textId="77777777" w:rsidR="00E8549B" w:rsidRDefault="00EB6C6B" w:rsidP="00E8549B">
      <w:pPr>
        <w:rPr>
          <w:b/>
          <w:bCs/>
        </w:rPr>
      </w:pPr>
      <w:r>
        <w:rPr>
          <w:b/>
          <w:bCs/>
        </w:rPr>
        <w:pict w14:anchorId="774D4C25">
          <v:rect id="_x0000_i1041" style="width:0;height:1.5pt" o:hralign="center" o:hrstd="t" o:hr="t" fillcolor="#a0a0a0" stroked="f"/>
        </w:pict>
      </w:r>
    </w:p>
    <w:p w14:paraId="15C8DABA" w14:textId="2C7D2749" w:rsidR="00484964" w:rsidRPr="00484964" w:rsidRDefault="00986F5E" w:rsidP="00484964">
      <w:pPr>
        <w:pStyle w:val="ListParagraph"/>
        <w:numPr>
          <w:ilvl w:val="0"/>
          <w:numId w:val="22"/>
        </w:numPr>
        <w:spacing w:after="0"/>
        <w:rPr>
          <w:b/>
          <w:bCs/>
        </w:rPr>
      </w:pPr>
      <w:r w:rsidRPr="00986F5E">
        <w:rPr>
          <w:b/>
          <w:bCs/>
        </w:rPr>
        <w:t>Job Status Update Change- Chief Blake</w:t>
      </w:r>
    </w:p>
    <w:p w14:paraId="378D29C0" w14:textId="77777777" w:rsidR="00484964" w:rsidRPr="00484964" w:rsidRDefault="00484964" w:rsidP="00484964">
      <w:pPr>
        <w:spacing w:after="0"/>
      </w:pPr>
      <w:r w:rsidRPr="00484964">
        <w:t>Chief Blake requested clarification regarding holding an Executive Session to discuss employee job classification changes, noting that it would be in everyone’s best interest to have that conversation in a confidential setting. He asked whether this discussion could occur on the current meeting date or if it should be rescheduled.</w:t>
      </w:r>
    </w:p>
    <w:p w14:paraId="3D878377" w14:textId="77777777" w:rsidR="00484964" w:rsidRPr="00484964" w:rsidRDefault="00484964" w:rsidP="00484964">
      <w:pPr>
        <w:pStyle w:val="ListParagraph"/>
        <w:spacing w:after="0"/>
        <w:ind w:left="360"/>
      </w:pPr>
    </w:p>
    <w:p w14:paraId="4BF3918A" w14:textId="12CB4878" w:rsidR="00986F5E" w:rsidRPr="00484964" w:rsidRDefault="00484964" w:rsidP="00484964">
      <w:pPr>
        <w:spacing w:after="0"/>
      </w:pPr>
      <w:r w:rsidRPr="00484964">
        <w:t>The Board discussed the request, and the district attorney advised that the topic would fall under ORS 192.660(2)(a) — to consider the employment of a public officer, employee, staff member, or individual agent. Board President Scott Leeper will confirm that the meeting notice aligns with the proper statutory reference and verify that the Executive Session is correctly noticed.</w:t>
      </w:r>
    </w:p>
    <w:p w14:paraId="15C4EE56" w14:textId="77777777" w:rsidR="00986F5E" w:rsidRDefault="00EB6C6B" w:rsidP="00986F5E">
      <w:pPr>
        <w:rPr>
          <w:b/>
          <w:bCs/>
        </w:rPr>
      </w:pPr>
      <w:r>
        <w:rPr>
          <w:b/>
          <w:bCs/>
        </w:rPr>
        <w:pict w14:anchorId="0E4A6B97">
          <v:rect id="_x0000_i1042" style="width:0;height:1.5pt" o:hralign="center" o:hrstd="t" o:hr="t" fillcolor="#a0a0a0" stroked="f"/>
        </w:pict>
      </w:r>
    </w:p>
    <w:p w14:paraId="3EF81543" w14:textId="0BAF7481" w:rsidR="00986F5E" w:rsidRDefault="00986F5E" w:rsidP="00986F5E">
      <w:pPr>
        <w:pStyle w:val="ListParagraph"/>
        <w:numPr>
          <w:ilvl w:val="0"/>
          <w:numId w:val="22"/>
        </w:numPr>
        <w:spacing w:after="0"/>
        <w:rPr>
          <w:b/>
          <w:bCs/>
        </w:rPr>
      </w:pPr>
      <w:r w:rsidRPr="00986F5E">
        <w:rPr>
          <w:b/>
          <w:bCs/>
        </w:rPr>
        <w:t>Strategic Plan Discussion- Chief Blake</w:t>
      </w:r>
    </w:p>
    <w:p w14:paraId="25293A83" w14:textId="77777777" w:rsidR="00164783" w:rsidRPr="00164783" w:rsidRDefault="00164783" w:rsidP="00164783">
      <w:pPr>
        <w:spacing w:after="0"/>
      </w:pPr>
      <w:r w:rsidRPr="00164783">
        <w:t>The Board discussed the ongoing Strategic Plan and Board Policy Review item, which has appeared on recent agendas. Chief Blake noted that the draft materials are still open for input and questioned whether the item should remain on the agenda or be deferred until after a new chief is appointed.</w:t>
      </w:r>
    </w:p>
    <w:p w14:paraId="11B5E8B4" w14:textId="77777777" w:rsidR="00164783" w:rsidRDefault="00164783" w:rsidP="00164783">
      <w:pPr>
        <w:spacing w:after="0"/>
      </w:pPr>
    </w:p>
    <w:p w14:paraId="4E5471C6" w14:textId="766A10B0" w:rsidR="00986F5E" w:rsidRPr="00164783" w:rsidRDefault="00164783" w:rsidP="00164783">
      <w:pPr>
        <w:spacing w:after="0"/>
      </w:pPr>
      <w:r w:rsidRPr="00164783">
        <w:lastRenderedPageBreak/>
        <w:t>Chief Blake emphasized that funding remains the top priority moving forward, and that while board policies are important, they have largely been referenced within the strategic plan without recent detailed discussion. After brief discussion, the Board agreed to remove this item from the agenda for the next meeting and revisit it at a later date.</w:t>
      </w:r>
    </w:p>
    <w:p w14:paraId="6E98F24F" w14:textId="77777777" w:rsidR="00986F5E" w:rsidRPr="005D32A5" w:rsidRDefault="00EB6C6B" w:rsidP="00986F5E">
      <w:r>
        <w:rPr>
          <w:b/>
          <w:bCs/>
        </w:rPr>
        <w:pict w14:anchorId="580E3FEC">
          <v:rect id="_x0000_i1043" style="width:0;height:1.5pt" o:hralign="center" o:hrstd="t" o:hr="t" fillcolor="#a0a0a0" stroked="f"/>
        </w:pict>
      </w:r>
    </w:p>
    <w:p w14:paraId="7C94A0FB" w14:textId="0DB20114" w:rsidR="00986F5E" w:rsidRDefault="00986F5E" w:rsidP="00986F5E">
      <w:pPr>
        <w:pStyle w:val="ListParagraph"/>
        <w:numPr>
          <w:ilvl w:val="0"/>
          <w:numId w:val="22"/>
        </w:numPr>
        <w:spacing w:after="0"/>
        <w:rPr>
          <w:b/>
          <w:bCs/>
        </w:rPr>
      </w:pPr>
      <w:r w:rsidRPr="00B10A03">
        <w:rPr>
          <w:b/>
          <w:bCs/>
        </w:rPr>
        <w:t>EMS|MC (Emergency Medical Services Management Services)- Chief Blake</w:t>
      </w:r>
      <w:r w:rsidR="009A5222">
        <w:rPr>
          <w:b/>
          <w:bCs/>
        </w:rPr>
        <w:t xml:space="preserve"> and Danielle Peckham</w:t>
      </w:r>
    </w:p>
    <w:p w14:paraId="6D83B022" w14:textId="77777777" w:rsidR="009A5222" w:rsidRDefault="009A5222" w:rsidP="009A5222">
      <w:pPr>
        <w:spacing w:after="0"/>
      </w:pPr>
      <w:r w:rsidRPr="009A5222">
        <w:t xml:space="preserve">Danielle </w:t>
      </w:r>
      <w:r w:rsidRPr="009A5222">
        <w:t>reported that they are now meeting weekly with the district’s billing representatives to address responsibilities and ensure accountability in all EMS billing processes. The clearinghouse is now transitioning to process through EMS|MC, which introduces an additional step before remittance payments are received.</w:t>
      </w:r>
    </w:p>
    <w:p w14:paraId="51076ADE" w14:textId="77777777" w:rsidR="009A5222" w:rsidRPr="009A5222" w:rsidRDefault="009A5222" w:rsidP="009A5222">
      <w:pPr>
        <w:spacing w:after="0"/>
      </w:pPr>
    </w:p>
    <w:p w14:paraId="7008F12C" w14:textId="77777777" w:rsidR="009A5222" w:rsidRDefault="009A5222" w:rsidP="009A5222">
      <w:pPr>
        <w:spacing w:after="0"/>
      </w:pPr>
      <w:r w:rsidRPr="009A5222">
        <w:t>As a result, there may be delays in past funds being deposited into the bank while the transition is completed. All EOPs (Explanation of Payments) and EOBs (Explanation of Benefits) are being rerouted through the new portal and will be forwarded accordingly to maintain proper documentation and reconciliation.</w:t>
      </w:r>
    </w:p>
    <w:p w14:paraId="03909441" w14:textId="77777777" w:rsidR="009A5222" w:rsidRPr="009A5222" w:rsidRDefault="009A5222" w:rsidP="009A5222">
      <w:pPr>
        <w:spacing w:after="0"/>
      </w:pPr>
    </w:p>
    <w:p w14:paraId="5CE93A4F" w14:textId="2C6DD452" w:rsidR="009A5222" w:rsidRPr="009A5222" w:rsidRDefault="009A5222" w:rsidP="009A5222">
      <w:pPr>
        <w:spacing w:after="0"/>
      </w:pPr>
      <w:r>
        <w:t>D</w:t>
      </w:r>
      <w:r w:rsidRPr="009A5222">
        <w:t>anielle advised that the Medicare Ground Ambulance Rural and Super-Rural rate adjustments have not yet been re-determined. All Medicare claims previously on hold have now been released for processing.</w:t>
      </w:r>
    </w:p>
    <w:p w14:paraId="7A6EC6BB" w14:textId="77777777" w:rsidR="009A5222" w:rsidRPr="009A5222" w:rsidRDefault="009A5222" w:rsidP="009A5222">
      <w:pPr>
        <w:spacing w:after="0"/>
      </w:pPr>
      <w:r w:rsidRPr="009A5222">
        <w:t>She explained that the “super-rural” rate increase for ground ambulance services was established under the Bipartisan Budget Act of 2018, which authorized temporary add-on payments for Medicare ground ambulance transports. This act provided a 22.6% increase for services originating in designated “super-rural” areas. While the original provision was set to expire at the end of 2022, it was extended through December 31, 2024, under the Consolidated Appropriations Act of 2023.</w:t>
      </w:r>
    </w:p>
    <w:p w14:paraId="06CAF291" w14:textId="77777777" w:rsidR="009A5222" w:rsidRPr="009A5222" w:rsidRDefault="009A5222" w:rsidP="009A5222">
      <w:pPr>
        <w:spacing w:after="0"/>
      </w:pPr>
      <w:r w:rsidRPr="009A5222">
        <w:t>Danielle noted that any delay in federal re-determination of the rural and super-rural add-on rates could affect reimbursement levels and reduce supplemental revenue normally received through these adjustments. The district is closely monitoring the situation and will re-run affected claims if updated rates are approved to ensure accurate reimbursement.</w:t>
      </w:r>
    </w:p>
    <w:p w14:paraId="61C6F942" w14:textId="77777777" w:rsidR="006727DC" w:rsidRPr="00EE5A0C" w:rsidRDefault="006727DC" w:rsidP="00EE5A0C">
      <w:pPr>
        <w:spacing w:after="0"/>
      </w:pPr>
    </w:p>
    <w:p w14:paraId="493CF8E9" w14:textId="579E47D0" w:rsidR="00986F5E" w:rsidRDefault="00EB6C6B" w:rsidP="00E8549B">
      <w:pPr>
        <w:rPr>
          <w:b/>
          <w:bCs/>
        </w:rPr>
      </w:pPr>
      <w:r>
        <w:rPr>
          <w:b/>
          <w:bCs/>
        </w:rPr>
        <w:pict w14:anchorId="00E4377D">
          <v:rect id="_x0000_i1044" style="width:0;height:1.5pt" o:hralign="center" o:hrstd="t" o:hr="t" fillcolor="#a0a0a0" stroked="f"/>
        </w:pict>
      </w:r>
    </w:p>
    <w:p w14:paraId="6146A47D" w14:textId="31A757E7" w:rsidR="009A5222" w:rsidRDefault="001047C6" w:rsidP="001047C6">
      <w:pPr>
        <w:pStyle w:val="ListParagraph"/>
        <w:numPr>
          <w:ilvl w:val="0"/>
          <w:numId w:val="22"/>
        </w:numPr>
        <w:rPr>
          <w:b/>
          <w:bCs/>
        </w:rPr>
      </w:pPr>
      <w:r>
        <w:rPr>
          <w:b/>
          <w:bCs/>
        </w:rPr>
        <w:t>Action Item</w:t>
      </w:r>
    </w:p>
    <w:p w14:paraId="7267264E" w14:textId="46654C14" w:rsidR="00A64B79" w:rsidRDefault="00A64B79" w:rsidP="00A64B79">
      <w:pPr>
        <w:pStyle w:val="ListParagraph"/>
        <w:ind w:left="360"/>
        <w:rPr>
          <w:b/>
          <w:bCs/>
        </w:rPr>
      </w:pPr>
      <w:r>
        <w:rPr>
          <w:b/>
          <w:bCs/>
        </w:rPr>
        <w:t xml:space="preserve">Removal of Dusty Miller and Chris Dupont from all district bank accounts and to add </w:t>
      </w:r>
      <w:r w:rsidRPr="00A64B79">
        <w:rPr>
          <w:b/>
          <w:bCs/>
        </w:rPr>
        <w:t>President Scott Leeper and Director Ben Anderson as authorized signers.</w:t>
      </w:r>
    </w:p>
    <w:p w14:paraId="70F3C980" w14:textId="77777777" w:rsidR="00A64B79" w:rsidRDefault="00A64B79" w:rsidP="00A64B79">
      <w:pPr>
        <w:pStyle w:val="ListParagraph"/>
        <w:ind w:left="360"/>
        <w:rPr>
          <w:b/>
          <w:bCs/>
        </w:rPr>
      </w:pPr>
    </w:p>
    <w:p w14:paraId="5587200E" w14:textId="6B470987" w:rsidR="00A64B79" w:rsidRDefault="00A64B79" w:rsidP="00A64B79">
      <w:pPr>
        <w:pStyle w:val="ListParagraph"/>
        <w:ind w:left="360"/>
        <w:rPr>
          <w:b/>
          <w:bCs/>
        </w:rPr>
      </w:pPr>
      <w:r w:rsidRPr="00A64B79">
        <w:rPr>
          <w:b/>
          <w:bCs/>
        </w:rPr>
        <w:t xml:space="preserve">Motion: </w:t>
      </w:r>
      <w:r w:rsidRPr="00A64B79">
        <w:t>Vice President</w:t>
      </w:r>
      <w:r w:rsidRPr="00A64B79">
        <w:t xml:space="preserve"> Kim Stout mo</w:t>
      </w:r>
      <w:r w:rsidRPr="00A64B79">
        <w:t>tioned</w:t>
      </w:r>
      <w:r w:rsidRPr="00A64B79">
        <w:t xml:space="preserve"> to remove Dusty Miller and Chris Dupont from all district bank accounts and to add President Scott Leeper and Director Ben Anderson as authorized signers.</w:t>
      </w:r>
      <w:r w:rsidRPr="00A64B79">
        <w:br/>
      </w:r>
      <w:r w:rsidRPr="00A64B79">
        <w:rPr>
          <w:b/>
          <w:bCs/>
        </w:rPr>
        <w:lastRenderedPageBreak/>
        <w:t xml:space="preserve">Seconded by: </w:t>
      </w:r>
      <w:r>
        <w:t>Secretary</w:t>
      </w:r>
      <w:r w:rsidRPr="00A64B79">
        <w:t xml:space="preserve"> Ryan </w:t>
      </w:r>
      <w:r w:rsidRPr="00A64B79">
        <w:t>Boyle</w:t>
      </w:r>
      <w:r w:rsidRPr="00A64B79">
        <w:t>.</w:t>
      </w:r>
      <w:r w:rsidRPr="00A64B79">
        <w:rPr>
          <w:b/>
          <w:bCs/>
        </w:rPr>
        <w:br/>
        <w:t>Motion passed unanimously at 6:00 p.m.</w:t>
      </w:r>
    </w:p>
    <w:p w14:paraId="77827037" w14:textId="77777777" w:rsidR="001047C6" w:rsidRDefault="001047C6" w:rsidP="001047C6">
      <w:pPr>
        <w:pStyle w:val="ListParagraph"/>
        <w:ind w:left="360"/>
        <w:rPr>
          <w:b/>
          <w:bCs/>
        </w:rPr>
      </w:pPr>
    </w:p>
    <w:p w14:paraId="0481A6E3" w14:textId="04C10AD5" w:rsidR="001047C6" w:rsidRPr="001047C6" w:rsidRDefault="001047C6" w:rsidP="001047C6">
      <w:pPr>
        <w:pStyle w:val="ListParagraph"/>
        <w:ind w:left="0"/>
        <w:rPr>
          <w:b/>
          <w:bCs/>
        </w:rPr>
      </w:pPr>
      <w:r>
        <w:rPr>
          <w:b/>
          <w:bCs/>
        </w:rPr>
        <w:pict w14:anchorId="7CEBFFCB">
          <v:rect id="_x0000_i1055" style="width:0;height:1.5pt" o:hralign="center" o:hrstd="t" o:hr="t" fillcolor="#a0a0a0" stroked="f"/>
        </w:pict>
      </w:r>
    </w:p>
    <w:p w14:paraId="081FF51C" w14:textId="2077BD61" w:rsidR="00D73071" w:rsidRDefault="00E8549B" w:rsidP="00E8549B">
      <w:pPr>
        <w:rPr>
          <w:b/>
          <w:bCs/>
        </w:rPr>
      </w:pPr>
      <w:r w:rsidRPr="00916EF9">
        <w:rPr>
          <w:b/>
          <w:bCs/>
        </w:rPr>
        <w:t>IX. New Business</w:t>
      </w:r>
    </w:p>
    <w:p w14:paraId="1F533671" w14:textId="23D18016" w:rsidR="00E8549B" w:rsidRDefault="00E8549B" w:rsidP="00986F5E">
      <w:pPr>
        <w:pStyle w:val="ListParagraph"/>
        <w:numPr>
          <w:ilvl w:val="0"/>
          <w:numId w:val="23"/>
        </w:numPr>
        <w:rPr>
          <w:b/>
          <w:bCs/>
        </w:rPr>
      </w:pPr>
      <w:r w:rsidRPr="00986F5E">
        <w:rPr>
          <w:b/>
          <w:bCs/>
        </w:rPr>
        <w:t>Finance Update and Payment of</w:t>
      </w:r>
      <w:r w:rsidR="001439CB" w:rsidRPr="00986F5E">
        <w:rPr>
          <w:b/>
          <w:bCs/>
        </w:rPr>
        <w:t xml:space="preserve"> August 2025</w:t>
      </w:r>
      <w:r w:rsidRPr="00986F5E">
        <w:rPr>
          <w:b/>
          <w:bCs/>
        </w:rPr>
        <w:t xml:space="preserve"> Bills</w:t>
      </w:r>
      <w:r w:rsidR="00486E89" w:rsidRPr="00986F5E">
        <w:rPr>
          <w:b/>
          <w:bCs/>
        </w:rPr>
        <w:t xml:space="preserve">- </w:t>
      </w:r>
      <w:r w:rsidR="00A64B79">
        <w:rPr>
          <w:b/>
          <w:bCs/>
        </w:rPr>
        <w:t>Heather Mehlberg</w:t>
      </w:r>
    </w:p>
    <w:p w14:paraId="443D7FE8" w14:textId="4A4FBF21" w:rsidR="00A64B79" w:rsidRPr="00A64B79" w:rsidRDefault="00A64B79" w:rsidP="00A64B79">
      <w:r w:rsidRPr="00A64B79">
        <w:t>Heather reported that the district will be able to meet payroll for November and cover current expenses this week. She noted that property tax revenues are expected to begin arriving soon, and within the next two weeks the district should receive the California reimbursement funds, which will help sustain operations through December until new tax revenues are received.</w:t>
      </w:r>
    </w:p>
    <w:p w14:paraId="47DDBF72" w14:textId="70643DA9" w:rsidR="00A64B79" w:rsidRPr="00A64B79" w:rsidRDefault="00A64B79" w:rsidP="00A64B79">
      <w:r w:rsidRPr="00A64B79">
        <w:t>Heather also mentioned her intent to begin providing monthly financial reports, either presented during meetings or distributed later by email.</w:t>
      </w:r>
    </w:p>
    <w:p w14:paraId="07F6572A" w14:textId="509E7315" w:rsidR="00A64B79" w:rsidRPr="00A64B79" w:rsidRDefault="00A64B79" w:rsidP="00A64B79">
      <w:r w:rsidRPr="00A64B79">
        <w:t>Board President Scott Leeper inquired about the recent PERS adjustments, referencing amounts of approximately $45,000 and $30,000. Heather explained that these figures resulted from small audit corrections and PERS rate adjustments tied to the district’s earlier merger. Chief Blake added that Krystal had previously discussed these adjustments with PERS and confirmed that the district had already paid the bulk of the balance after PERS re-ran the calculations. Heather confirmed that only one more significant payment remains, followed by possible minor monthly hour-based adjustments for certain EMS employees whose hours did not initially transfer correctly during the merger. She emphasized that the district is now current with PERS obligations and that the last back-pay amount was $32,514, bringing the district into alignment.</w:t>
      </w:r>
    </w:p>
    <w:p w14:paraId="49464008" w14:textId="69B1BBAD" w:rsidR="00A64B79" w:rsidRPr="00A64B79" w:rsidRDefault="00A64B79" w:rsidP="00A64B79">
      <w:r w:rsidRPr="00A64B79">
        <w:t>Chief Blake noted a positive increase in fee revenue observed during October, stating that the trend is improving though there is still progress to be made. Heather added that the district recently completed a SAIF audit and will be receiving approximately $7,000 in reimbursement. The updated PERS rate has decreased compared to prior levels following the adjustments.</w:t>
      </w:r>
    </w:p>
    <w:p w14:paraId="298577CB" w14:textId="6279CDE3" w:rsidR="00A64B79" w:rsidRPr="00A64B79" w:rsidRDefault="00A64B79" w:rsidP="00A64B79">
      <w:r w:rsidRPr="00A64B79">
        <w:t>Chief Blake also reported that the district has received seismic funding reimbursements, and additional reimbursements related to bond proceeds will be deposited soon. Approximately $1,055,000 is expected to be reimbursed once approved through Business Oregon, marking completion of the seismic portion of the project. The goal is to have the seismic reimbursement process finalized before Chief Blake’s last day.</w:t>
      </w:r>
    </w:p>
    <w:p w14:paraId="1FCDB654" w14:textId="00517CEB" w:rsidR="00A64B79" w:rsidRPr="00A64B79" w:rsidRDefault="00A64B79" w:rsidP="00A64B79">
      <w:r w:rsidRPr="00A64B79">
        <w:t>Heather concluded by noting that a Budget vs. Actual report will now be included in future board packets to support regular financial review.</w:t>
      </w:r>
    </w:p>
    <w:p w14:paraId="02D38F75" w14:textId="77777777" w:rsidR="006727DC" w:rsidRDefault="006727DC" w:rsidP="0034561E">
      <w:pPr>
        <w:spacing w:after="0"/>
        <w:rPr>
          <w:b/>
          <w:bCs/>
        </w:rPr>
      </w:pPr>
    </w:p>
    <w:p w14:paraId="1FB519AD" w14:textId="663BE682" w:rsidR="006727DC" w:rsidRDefault="00895A44" w:rsidP="0034561E">
      <w:pPr>
        <w:spacing w:after="0"/>
        <w:rPr>
          <w:b/>
          <w:bCs/>
        </w:rPr>
      </w:pPr>
      <w:r w:rsidRPr="00895A44">
        <w:rPr>
          <w:b/>
          <w:bCs/>
        </w:rPr>
        <w:t xml:space="preserve">Approval of </w:t>
      </w:r>
      <w:r w:rsidR="00A64B79">
        <w:rPr>
          <w:b/>
          <w:bCs/>
        </w:rPr>
        <w:t>September</w:t>
      </w:r>
      <w:r w:rsidRPr="00895A44">
        <w:rPr>
          <w:b/>
          <w:bCs/>
        </w:rPr>
        <w:t xml:space="preserve"> 2025 Accounts Payable</w:t>
      </w:r>
    </w:p>
    <w:p w14:paraId="1F362D22" w14:textId="73424B6D" w:rsidR="0034561E" w:rsidRPr="0034561E" w:rsidRDefault="00895A44" w:rsidP="0034561E">
      <w:pPr>
        <w:spacing w:after="0"/>
      </w:pPr>
      <w:r w:rsidRPr="00895A44">
        <w:lastRenderedPageBreak/>
        <w:br/>
      </w:r>
      <w:r w:rsidR="006727DC" w:rsidRPr="006727DC">
        <w:rPr>
          <w:b/>
          <w:bCs/>
        </w:rPr>
        <w:t>Motion:</w:t>
      </w:r>
      <w:r w:rsidR="006727DC">
        <w:t xml:space="preserve"> Director Ben Anderson</w:t>
      </w:r>
      <w:r w:rsidRPr="00895A44">
        <w:t xml:space="preserve"> moved to approve payment of bills totaling </w:t>
      </w:r>
      <w:r w:rsidRPr="00895A44">
        <w:rPr>
          <w:b/>
          <w:bCs/>
        </w:rPr>
        <w:t>$</w:t>
      </w:r>
      <w:r w:rsidR="00A64B79">
        <w:rPr>
          <w:b/>
          <w:bCs/>
        </w:rPr>
        <w:t>331,867.91</w:t>
      </w:r>
      <w:r w:rsidRPr="00895A44">
        <w:t xml:space="preserve"> from the General Fund and </w:t>
      </w:r>
      <w:r w:rsidRPr="00895A44">
        <w:rPr>
          <w:b/>
          <w:bCs/>
        </w:rPr>
        <w:t>$</w:t>
      </w:r>
      <w:r w:rsidR="00A64B79">
        <w:rPr>
          <w:b/>
          <w:bCs/>
        </w:rPr>
        <w:t>672,050.09</w:t>
      </w:r>
      <w:r w:rsidRPr="00895A44">
        <w:t xml:space="preserve"> in Bond Project expenses, for a combined total of </w:t>
      </w:r>
      <w:r w:rsidRPr="00895A44">
        <w:rPr>
          <w:b/>
          <w:bCs/>
        </w:rPr>
        <w:t>$</w:t>
      </w:r>
      <w:r w:rsidR="00A64B79">
        <w:rPr>
          <w:b/>
          <w:bCs/>
        </w:rPr>
        <w:t xml:space="preserve">1,003,918.00 </w:t>
      </w:r>
      <w:r w:rsidR="00A64B79">
        <w:t>for September</w:t>
      </w:r>
      <w:r w:rsidRPr="00895A44">
        <w:t xml:space="preserve"> 2025 accounts payable.</w:t>
      </w:r>
      <w:r w:rsidRPr="00895A44">
        <w:br/>
      </w:r>
      <w:r w:rsidRPr="00895A44">
        <w:rPr>
          <w:b/>
          <w:bCs/>
        </w:rPr>
        <w:t>Seconded by:</w:t>
      </w:r>
      <w:r w:rsidRPr="00895A44">
        <w:t xml:space="preserve"> </w:t>
      </w:r>
      <w:r w:rsidR="00A64B79">
        <w:t>Secretary</w:t>
      </w:r>
      <w:r w:rsidR="00A64B79" w:rsidRPr="00A64B79">
        <w:t xml:space="preserve"> Ryan Boyle</w:t>
      </w:r>
      <w:r w:rsidRPr="00895A44">
        <w:br/>
      </w:r>
      <w:r w:rsidRPr="00895A44">
        <w:rPr>
          <w:b/>
          <w:bCs/>
        </w:rPr>
        <w:t xml:space="preserve">Motion passed unanimously at </w:t>
      </w:r>
      <w:r w:rsidR="006727DC">
        <w:rPr>
          <w:b/>
          <w:bCs/>
        </w:rPr>
        <w:t>6:54</w:t>
      </w:r>
      <w:r w:rsidRPr="00895A44">
        <w:rPr>
          <w:b/>
          <w:bCs/>
        </w:rPr>
        <w:t xml:space="preserve"> p.m.</w:t>
      </w:r>
    </w:p>
    <w:p w14:paraId="28D355CB" w14:textId="73997E38" w:rsidR="00F62534" w:rsidRDefault="00EB6C6B" w:rsidP="001E748F">
      <w:pPr>
        <w:rPr>
          <w:b/>
          <w:bCs/>
        </w:rPr>
      </w:pPr>
      <w:r>
        <w:rPr>
          <w:b/>
          <w:bCs/>
        </w:rPr>
        <w:pict w14:anchorId="4E8F22C3">
          <v:rect id="_x0000_i1045" style="width:0;height:1.5pt" o:hralign="center" o:hrstd="t" o:hr="t" fillcolor="#a0a0a0" stroked="f"/>
        </w:pict>
      </w:r>
    </w:p>
    <w:p w14:paraId="166887D2" w14:textId="65AE921B" w:rsidR="00F62534" w:rsidRDefault="00986F5E" w:rsidP="00986F5E">
      <w:pPr>
        <w:pStyle w:val="ListParagraph"/>
        <w:numPr>
          <w:ilvl w:val="0"/>
          <w:numId w:val="23"/>
        </w:numPr>
        <w:spacing w:after="0"/>
        <w:rPr>
          <w:b/>
          <w:bCs/>
        </w:rPr>
      </w:pPr>
      <w:r>
        <w:rPr>
          <w:b/>
          <w:bCs/>
        </w:rPr>
        <w:t>SB -1068-Annexation</w:t>
      </w:r>
      <w:r w:rsidR="0089557C">
        <w:rPr>
          <w:b/>
          <w:bCs/>
        </w:rPr>
        <w:t>- Chief Blake</w:t>
      </w:r>
    </w:p>
    <w:p w14:paraId="0E9ACCA4" w14:textId="2D985FAF" w:rsidR="00B507D3" w:rsidRPr="00B507D3" w:rsidRDefault="00B507D3" w:rsidP="00B507D3">
      <w:pPr>
        <w:spacing w:after="0"/>
      </w:pPr>
      <w:r>
        <w:t>C</w:t>
      </w:r>
      <w:r w:rsidRPr="00B507D3">
        <w:t>hief Blake distributed a handout outlining a potential letter to property owners regarding the option to annex into the district. He explained that the purpose is to inform homeowners of their right to choose whether to be annexed. Those who elect not to annex could, under the proposed plan, be billed at a higher rate in the event of fire suppression or mobilization responses involving district personnel and apparatus, following the OSFM mobilization plan.</w:t>
      </w:r>
    </w:p>
    <w:p w14:paraId="63A9660D" w14:textId="77777777" w:rsidR="00B507D3" w:rsidRPr="00B507D3" w:rsidRDefault="00B507D3" w:rsidP="00B507D3">
      <w:pPr>
        <w:spacing w:after="0"/>
      </w:pPr>
    </w:p>
    <w:p w14:paraId="74BCDC95" w14:textId="77777777" w:rsidR="00B507D3" w:rsidRPr="00B507D3" w:rsidRDefault="00B507D3" w:rsidP="00B507D3">
      <w:pPr>
        <w:spacing w:after="0"/>
      </w:pPr>
      <w:r w:rsidRPr="00B507D3">
        <w:t>Chief Blake shared that three to four other fire districts in Oregon are currently adopting similar approaches as part of a staged process aligned with state legislative guidance. The process includes identifying eligible properties, notifying neighboring fire districts, and securing necessary approvals from Community Risk Reduction (CRR), WFSL, and other applicable agencies. To be included in the next tax assessment cycle, all steps must be completed and submitted by March 31st. Chief Blake noted that Interim Chief Kasey Skaar, or his successor, will need to continue overseeing this process.</w:t>
      </w:r>
    </w:p>
    <w:p w14:paraId="0C67347F" w14:textId="77777777" w:rsidR="00B507D3" w:rsidRPr="00B507D3" w:rsidRDefault="00B507D3" w:rsidP="00B507D3">
      <w:pPr>
        <w:spacing w:after="0"/>
      </w:pPr>
    </w:p>
    <w:p w14:paraId="6E55A30F" w14:textId="77777777" w:rsidR="00B507D3" w:rsidRPr="00B507D3" w:rsidRDefault="00B507D3" w:rsidP="00B507D3">
      <w:pPr>
        <w:spacing w:after="0"/>
      </w:pPr>
      <w:r w:rsidRPr="00B507D3">
        <w:t>The proposal also considers incorporating utility fees, which could generate additional district revenue. At present, it is unknown how many properties would be eligible for annexation. The Department of Revenue will determine applicable utility assessments. Chief Blake explained that entities such as Central Electric Cooperative already pay tax rates through the district, which are factored into the traditional property tax structure.</w:t>
      </w:r>
    </w:p>
    <w:p w14:paraId="665D55C2" w14:textId="77777777" w:rsidR="00B507D3" w:rsidRPr="00B507D3" w:rsidRDefault="00B507D3" w:rsidP="00B507D3">
      <w:pPr>
        <w:spacing w:after="0"/>
      </w:pPr>
    </w:p>
    <w:p w14:paraId="25AFCF1E" w14:textId="77777777" w:rsidR="00B507D3" w:rsidRPr="00B507D3" w:rsidRDefault="00B507D3" w:rsidP="00B507D3">
      <w:pPr>
        <w:spacing w:after="0"/>
      </w:pPr>
      <w:r w:rsidRPr="00B507D3">
        <w:t>Blake noted that this has been a lengthy process and referenced the City of Lebanon’s approach as a potential model. Board President Scott Leeper asked why other departments are not pursuing similar measures. Chief Blake explained that many districts already have adequate or permanent tax rates and therefore do not need to pursue annexation. He acknowledged that this initiative could be politically sensitive and may cause some public concern but emphasized its potential value for the district’s long-term financial stability.</w:t>
      </w:r>
    </w:p>
    <w:p w14:paraId="64A96AFE" w14:textId="77777777" w:rsidR="00B507D3" w:rsidRPr="00B507D3" w:rsidRDefault="00B507D3" w:rsidP="00B507D3">
      <w:pPr>
        <w:spacing w:after="0"/>
      </w:pPr>
    </w:p>
    <w:p w14:paraId="527A7BD9" w14:textId="77777777" w:rsidR="00B507D3" w:rsidRPr="00B507D3" w:rsidRDefault="00B507D3" w:rsidP="00B507D3">
      <w:pPr>
        <w:spacing w:after="0"/>
      </w:pPr>
      <w:r w:rsidRPr="00B507D3">
        <w:t xml:space="preserve">Chief Blake cited recent incidents such as the Cram Fire, noting that while the district will always respond “because it’s the right thing to do,” there needs to be a process for recouping costs from incidents outside district boundaries. He explained that in many cases, district taxpayers absorb the costs when resources </w:t>
      </w:r>
      <w:r w:rsidRPr="00B507D3">
        <w:lastRenderedPageBreak/>
        <w:t>are deployed outside the service area, although the district does receive reimbursement for ambulance transfers and certain mutual-aid responses.</w:t>
      </w:r>
    </w:p>
    <w:p w14:paraId="3FEE0B0D" w14:textId="77777777" w:rsidR="00B507D3" w:rsidRPr="00B507D3" w:rsidRDefault="00B507D3" w:rsidP="00B507D3">
      <w:pPr>
        <w:spacing w:after="0"/>
      </w:pPr>
    </w:p>
    <w:p w14:paraId="2A2AB5AF" w14:textId="607ADB42" w:rsidR="00B507D3" w:rsidRPr="00B507D3" w:rsidRDefault="00B507D3" w:rsidP="00B507D3">
      <w:pPr>
        <w:spacing w:after="0"/>
      </w:pPr>
      <w:r w:rsidRPr="00B507D3">
        <w:t xml:space="preserve">President Leeper commented that the handout letter was helpful in clarifying the issue. </w:t>
      </w:r>
      <w:r>
        <w:t>Vice President</w:t>
      </w:r>
      <w:r w:rsidRPr="00B507D3">
        <w:t xml:space="preserve"> Kim Stout suggested focusing on education and outreach before requiring residents to make a formal annexation choice. Chief Blake agreed and deferred to the Board’s discretion.</w:t>
      </w:r>
    </w:p>
    <w:p w14:paraId="4388CABF" w14:textId="77777777" w:rsidR="00B507D3" w:rsidRPr="00B507D3" w:rsidRDefault="00B507D3" w:rsidP="00B507D3">
      <w:pPr>
        <w:spacing w:after="0"/>
      </w:pPr>
    </w:p>
    <w:p w14:paraId="71D6E8DC" w14:textId="77777777" w:rsidR="00B507D3" w:rsidRPr="00B507D3" w:rsidRDefault="00B507D3" w:rsidP="00B507D3">
      <w:pPr>
        <w:spacing w:after="0"/>
      </w:pPr>
      <w:r w:rsidRPr="00B507D3">
        <w:t>Director Ben Anderson asked for clarification on fee recovery options. Chief Blake reviewed response rates, overtime costs, and personnel expenses, explaining that some property owners outside the district pay as little as $65 per year in property taxes, while the district incurs significant costs to respond to fires in those areas. He noted that the district can legally bill up to three times the OSFM rate for certain cost-recovery situations.</w:t>
      </w:r>
    </w:p>
    <w:p w14:paraId="5CB03A34" w14:textId="77777777" w:rsidR="00B507D3" w:rsidRPr="00B507D3" w:rsidRDefault="00B507D3" w:rsidP="00B507D3">
      <w:pPr>
        <w:spacing w:after="0"/>
      </w:pPr>
    </w:p>
    <w:p w14:paraId="6FB5C783" w14:textId="77777777" w:rsidR="00B507D3" w:rsidRPr="00B507D3" w:rsidRDefault="00B507D3" w:rsidP="00B507D3">
      <w:pPr>
        <w:spacing w:after="0"/>
      </w:pPr>
      <w:r w:rsidRPr="00B507D3">
        <w:t>President Leeper inquired how billing is currently handled. Chief Blake stated that it is largely situational, depending on who is responsible for the fire and whether a reimbursement mechanism exists.</w:t>
      </w:r>
    </w:p>
    <w:p w14:paraId="2BB3D8A3" w14:textId="77777777" w:rsidR="00B507D3" w:rsidRPr="00B507D3" w:rsidRDefault="00B507D3" w:rsidP="00B507D3">
      <w:pPr>
        <w:spacing w:after="0"/>
      </w:pPr>
    </w:p>
    <w:p w14:paraId="2D8ABC5C" w14:textId="77777777" w:rsidR="00B507D3" w:rsidRPr="00B507D3" w:rsidRDefault="00B507D3" w:rsidP="00B507D3">
      <w:pPr>
        <w:spacing w:after="0"/>
      </w:pPr>
      <w:r w:rsidRPr="00B507D3">
        <w:t>Heather asked for clarification about district boundaries, noting the seven-mile rule from a fire station. Kasey and Rick discussed whether that distance should be measured from the district boundary or from the station itself, confirming that Gateway would not be affected. Rick recommended estimating distances first and addressing utility assessments later. Chief Blake confirmed that the district maintains a GIS map and will provide an updated version.</w:t>
      </w:r>
    </w:p>
    <w:p w14:paraId="3E68D26A" w14:textId="77777777" w:rsidR="00B507D3" w:rsidRPr="00B507D3" w:rsidRDefault="00B507D3" w:rsidP="00B507D3">
      <w:pPr>
        <w:spacing w:after="0"/>
      </w:pPr>
    </w:p>
    <w:p w14:paraId="6A4714AA" w14:textId="565D00CD" w:rsidR="00916EF9" w:rsidRPr="00B507D3" w:rsidRDefault="00B507D3" w:rsidP="00B507D3">
      <w:pPr>
        <w:spacing w:after="0"/>
      </w:pPr>
      <w:r w:rsidRPr="00B507D3">
        <w:t>President Leeper stated that the topic will be brought back for discussion at next month’s meeting.</w:t>
      </w:r>
    </w:p>
    <w:p w14:paraId="570ED0CD" w14:textId="5797CC16" w:rsidR="00895A44" w:rsidRPr="00895A44" w:rsidRDefault="00895A44" w:rsidP="00895A44">
      <w:pPr>
        <w:spacing w:after="0"/>
      </w:pPr>
    </w:p>
    <w:p w14:paraId="7FD8884B" w14:textId="37AABF20" w:rsidR="00F62534" w:rsidRDefault="00EB6C6B" w:rsidP="001E748F">
      <w:pPr>
        <w:rPr>
          <w:b/>
          <w:bCs/>
        </w:rPr>
      </w:pPr>
      <w:r>
        <w:rPr>
          <w:b/>
          <w:bCs/>
        </w:rPr>
        <w:pict w14:anchorId="6ACC38C5">
          <v:rect id="_x0000_i1046" style="width:0;height:1.5pt" o:hralign="center" o:hrstd="t" o:hr="t" fillcolor="#a0a0a0" stroked="f"/>
        </w:pict>
      </w:r>
    </w:p>
    <w:p w14:paraId="1B8885C8" w14:textId="28CDA9E8" w:rsidR="005D32A5" w:rsidRDefault="00986F5E" w:rsidP="00986F5E">
      <w:pPr>
        <w:pStyle w:val="ListParagraph"/>
        <w:numPr>
          <w:ilvl w:val="0"/>
          <w:numId w:val="23"/>
        </w:numPr>
        <w:spacing w:after="0"/>
        <w:rPr>
          <w:b/>
          <w:bCs/>
        </w:rPr>
      </w:pPr>
      <w:r>
        <w:rPr>
          <w:b/>
          <w:bCs/>
        </w:rPr>
        <w:t>Board Policies</w:t>
      </w:r>
      <w:r w:rsidR="0089557C">
        <w:rPr>
          <w:b/>
          <w:bCs/>
        </w:rPr>
        <w:t>- Chief Blake</w:t>
      </w:r>
    </w:p>
    <w:p w14:paraId="132E1B2D" w14:textId="77777777" w:rsidR="00B507D3" w:rsidRPr="00B507D3" w:rsidRDefault="00B507D3" w:rsidP="00B507D3">
      <w:pPr>
        <w:spacing w:after="0"/>
      </w:pPr>
      <w:r w:rsidRPr="00B507D3">
        <w:t>Chief Blake asked the Board to review the email he recently sent containing a draft document outlining board member roles, responsibilities, education, and accountability. He explained that much of the content originated from SDAO and that he created a first draft tailored to Jefferson County Fire &amp; EMS, with key areas highlighted in yellow for emphasis.</w:t>
      </w:r>
    </w:p>
    <w:p w14:paraId="6AD53D39" w14:textId="77777777" w:rsidR="00B507D3" w:rsidRPr="00B507D3" w:rsidRDefault="00B507D3" w:rsidP="00B507D3">
      <w:pPr>
        <w:spacing w:after="0"/>
      </w:pPr>
    </w:p>
    <w:p w14:paraId="007BB42E" w14:textId="119AB689" w:rsidR="00916EF9" w:rsidRPr="00B507D3" w:rsidRDefault="00B507D3" w:rsidP="00B507D3">
      <w:pPr>
        <w:spacing w:after="0"/>
      </w:pPr>
      <w:r w:rsidRPr="00B507D3">
        <w:t>Chief Blake requested that Board members review the document individually and provide feedback directly, noting to avoid “Reply All” responses when sending comments or suggestions.</w:t>
      </w:r>
    </w:p>
    <w:p w14:paraId="51B91E23" w14:textId="2840518E" w:rsidR="003E2545" w:rsidRPr="00986F5E" w:rsidRDefault="00EB6C6B" w:rsidP="001E748F">
      <w:r>
        <w:rPr>
          <w:b/>
          <w:bCs/>
        </w:rPr>
        <w:pict w14:anchorId="1E288D0B">
          <v:rect id="_x0000_i1047" style="width:0;height:1.5pt" o:hralign="center" o:hrstd="t" o:hr="t" fillcolor="#a0a0a0" stroked="f"/>
        </w:pict>
      </w:r>
    </w:p>
    <w:p w14:paraId="6284E348" w14:textId="63C9B1FC" w:rsidR="0034561E" w:rsidRPr="00663D30" w:rsidRDefault="00E523C1" w:rsidP="00986F5E">
      <w:pPr>
        <w:pStyle w:val="ListParagraph"/>
        <w:numPr>
          <w:ilvl w:val="0"/>
          <w:numId w:val="23"/>
        </w:numPr>
        <w:spacing w:after="0"/>
        <w:rPr>
          <w:b/>
          <w:bCs/>
        </w:rPr>
      </w:pPr>
      <w:r w:rsidRPr="00663D30">
        <w:rPr>
          <w:b/>
          <w:bCs/>
        </w:rPr>
        <w:t>Fire Ops- Deputy Chief Kasey Skaar</w:t>
      </w:r>
    </w:p>
    <w:p w14:paraId="363ABE71" w14:textId="77777777" w:rsidR="00916EF9" w:rsidRDefault="00895A44" w:rsidP="00895A44">
      <w:pPr>
        <w:rPr>
          <w:b/>
          <w:bCs/>
        </w:rPr>
      </w:pPr>
      <w:r w:rsidRPr="00895A44">
        <w:rPr>
          <w:b/>
          <w:bCs/>
        </w:rPr>
        <w:t>Board Packet Handouts – Fire Prevention and Call Statistics</w:t>
      </w:r>
    </w:p>
    <w:p w14:paraId="48E1653E" w14:textId="77777777" w:rsidR="00FE798C" w:rsidRPr="00FE798C" w:rsidRDefault="00FE798C" w:rsidP="00FE798C">
      <w:r w:rsidRPr="00FE798C">
        <w:lastRenderedPageBreak/>
        <w:t>Deputy Chief Kasey Skaar provided the monthly operations update. He reported 355 incidents last month, reflecting a significant increase compared to the same period last year, with 313 more calls year-to-date. Unit utilization hours continue to rise, and he noted the need to monitor ambulance deployment sequencing, suggesting the district may later consider adjustments to which unit responds first on certain transfers.</w:t>
      </w:r>
    </w:p>
    <w:p w14:paraId="09F5E6C0" w14:textId="77777777" w:rsidR="00FE798C" w:rsidRPr="00FE798C" w:rsidRDefault="00FE798C" w:rsidP="00FE798C">
      <w:r w:rsidRPr="00FE798C">
        <w:t>Andrew commented that the data may appear skewed due to Culver’s call numbers being blended into post-merger totals, explaining that while Culver’s volume has remained consistent, overall district calls have increased, making Culver’s portion appear smaller by comparison.</w:t>
      </w:r>
    </w:p>
    <w:p w14:paraId="39A20474" w14:textId="77777777" w:rsidR="00FE798C" w:rsidRPr="00FE798C" w:rsidRDefault="00FE798C" w:rsidP="00FE798C">
      <w:r w:rsidRPr="00FE798C">
        <w:t>Deputy Chief Skaar announced that the district was successfully awarded an Assistance to Firefighters Grant (AFG) totaling $211,000. The award will fund 15 SCBA units and turnout gear. He recognized Melody and Andrew for their assistance in preparing the application. The district’s required match contribution is $10,000, which will be paid from bond proceeds as approved by Chief Blake. Skaar also noted that the district had applied for washer and dryer funding, though that portion of the grant was not awarded.</w:t>
      </w:r>
    </w:p>
    <w:p w14:paraId="3EC3183B" w14:textId="77777777" w:rsidR="00FE798C" w:rsidRPr="00FE798C" w:rsidRDefault="00FE798C" w:rsidP="00FE798C">
      <w:r w:rsidRPr="00FE798C">
        <w:t>Deputy Chief Skaar added that the district has also applied for a SAFER grant through FEMA and is awaiting notification. In addition, the district received an OEM Spire Grant, which provided funding for a UTV and extrication tools. Skaar will meet with the vendor, SeaWestern, next week to review equipment specifications and confirm delivery details, as this program is managed at the state level.</w:t>
      </w:r>
    </w:p>
    <w:p w14:paraId="5D856A65" w14:textId="77777777" w:rsidR="00FE798C" w:rsidRPr="00FE798C" w:rsidRDefault="00FE798C" w:rsidP="00FE798C">
      <w:r w:rsidRPr="00FE798C">
        <w:t>Regarding operations, Skaar noted that staff have been adapting well to the recent move and station transition, with line staff continuing to coordinate equipment and workflow. His interim administrative hours during this transition are Monday through Friday, 10:00 a.m. to 2:00 p.m., to address any issues or concerns that may arise. One employee has also returned part-time to assist EMS|MC billing operations, allowing Danielle to catch up on account processing.</w:t>
      </w:r>
    </w:p>
    <w:p w14:paraId="624F9229" w14:textId="77777777" w:rsidR="00FE798C" w:rsidRPr="00FE798C" w:rsidRDefault="00FE798C" w:rsidP="00FE798C">
      <w:r w:rsidRPr="00FE798C">
        <w:pict w14:anchorId="76FC51F7">
          <v:rect id="_x0000_i1063" style="width:0;height:1.5pt" o:hralign="center" o:hrstd="t" o:hr="t" fillcolor="#a0a0a0" stroked="f"/>
        </w:pict>
      </w:r>
    </w:p>
    <w:p w14:paraId="21A71732" w14:textId="77777777" w:rsidR="00FE798C" w:rsidRPr="00FE798C" w:rsidRDefault="00FE798C" w:rsidP="00FE798C">
      <w:r w:rsidRPr="00FE798C">
        <w:t>Chief’s Construction and Administrative Update</w:t>
      </w:r>
    </w:p>
    <w:p w14:paraId="2231AD03" w14:textId="77777777" w:rsidR="00FE798C" w:rsidRPr="00FE798C" w:rsidRDefault="00FE798C" w:rsidP="00FE798C">
      <w:r w:rsidRPr="00FE798C">
        <w:t>Chief Blake reported that the exhaust system for the new apparatus bays has been ordered and is expected for installation in December. The seismic project is nearing completion, with the final reimbursement request pending. Once those funds are received and the bond proceeds replenished, the district’s $1.9 million capital refund request—submitted last month—will be finalized following submission of updated budget documentation.</w:t>
      </w:r>
    </w:p>
    <w:p w14:paraId="66C70961" w14:textId="77777777" w:rsidR="00FE798C" w:rsidRPr="00FE798C" w:rsidRDefault="00FE798C" w:rsidP="00FE798C">
      <w:r w:rsidRPr="00FE798C">
        <w:t>Chief Blake stated that equipment procurement is continuing, with a priority to receive all ordered apparatus and facility equipment prior to his departure.</w:t>
      </w:r>
    </w:p>
    <w:p w14:paraId="7CBFBE67" w14:textId="77777777" w:rsidR="00FE798C" w:rsidRPr="00FE798C" w:rsidRDefault="00FE798C" w:rsidP="00FE798C">
      <w:r w:rsidRPr="00FE798C">
        <w:t>In Fire Prevention, staff are working with Tim Gorton on business license inspections, address installations, and the addition of Knox Boxes for improved access and security. A station tour is scheduled next week for Culver Elementary, with 41 students expected to attend.</w:t>
      </w:r>
    </w:p>
    <w:p w14:paraId="383DE1E5" w14:textId="11FFDB93" w:rsidR="00FE798C" w:rsidRPr="00FE798C" w:rsidRDefault="00FE798C" w:rsidP="00895A44">
      <w:r w:rsidRPr="00FE798C">
        <w:lastRenderedPageBreak/>
        <w:t>DC skaar also noted he is</w:t>
      </w:r>
      <w:r w:rsidRPr="00FE798C">
        <w:t xml:space="preserve"> in the process of completing a free finance class, which supports continued professional development within the department.</w:t>
      </w:r>
    </w:p>
    <w:p w14:paraId="22F62C84" w14:textId="4DD0EA0E" w:rsidR="00B507D3" w:rsidRDefault="00B507D3" w:rsidP="00895A44">
      <w:pPr>
        <w:rPr>
          <w:b/>
          <w:bCs/>
        </w:rPr>
      </w:pPr>
      <w:r>
        <w:rPr>
          <w:b/>
          <w:bCs/>
        </w:rPr>
        <w:pict w14:anchorId="5916769A">
          <v:rect id="_x0000_i1056" style="width:0;height:1.5pt" o:hralign="center" o:hrstd="t" o:hr="t" fillcolor="#a0a0a0" stroked="f"/>
        </w:pict>
      </w:r>
    </w:p>
    <w:p w14:paraId="1E0C0B82" w14:textId="6733C750" w:rsidR="00B507D3" w:rsidRPr="00B507D3" w:rsidRDefault="00B507D3" w:rsidP="00B507D3">
      <w:pPr>
        <w:pStyle w:val="ListParagraph"/>
        <w:numPr>
          <w:ilvl w:val="0"/>
          <w:numId w:val="23"/>
        </w:numPr>
        <w:rPr>
          <w:b/>
          <w:bCs/>
        </w:rPr>
      </w:pPr>
      <w:r>
        <w:rPr>
          <w:b/>
          <w:bCs/>
        </w:rPr>
        <w:t>Grant Motion</w:t>
      </w:r>
    </w:p>
    <w:p w14:paraId="1F97587E" w14:textId="77777777" w:rsidR="00FE798C" w:rsidRPr="00FE798C" w:rsidRDefault="00FE798C" w:rsidP="00FE798C">
      <w:r w:rsidRPr="00FE798C">
        <w:t>At 6:36 p.m., the following motion was made:</w:t>
      </w:r>
    </w:p>
    <w:p w14:paraId="02F0EF5C" w14:textId="7E5D2FAB" w:rsidR="0089557C" w:rsidRPr="00FE798C" w:rsidRDefault="00FE798C" w:rsidP="00895A44">
      <w:r w:rsidRPr="00FE798C">
        <w:rPr>
          <w:b/>
          <w:bCs/>
        </w:rPr>
        <w:t>Motion</w:t>
      </w:r>
      <w:r w:rsidRPr="00FE798C">
        <w:t xml:space="preserve">: </w:t>
      </w:r>
      <w:r>
        <w:t>Secretary</w:t>
      </w:r>
      <w:r w:rsidRPr="00FE798C">
        <w:t xml:space="preserve"> Ryan Boyle moved to accept the AFG award totaling $211,000 and to authorize the district’s $10,000 match contribution</w:t>
      </w:r>
      <w:r>
        <w:t xml:space="preserve"> from the Bond account</w:t>
      </w:r>
      <w:r w:rsidRPr="00FE798C">
        <w:t>.</w:t>
      </w:r>
      <w:r w:rsidRPr="00FE798C">
        <w:br/>
      </w:r>
      <w:r w:rsidRPr="00FE798C">
        <w:rPr>
          <w:b/>
          <w:bCs/>
        </w:rPr>
        <w:t>Seconded by</w:t>
      </w:r>
      <w:r w:rsidRPr="00FE798C">
        <w:t>: Director Ben Anderson.</w:t>
      </w:r>
      <w:r w:rsidRPr="00FE798C">
        <w:br/>
      </w:r>
      <w:r w:rsidRPr="00FE798C">
        <w:rPr>
          <w:b/>
          <w:bCs/>
        </w:rPr>
        <w:t>Motion passed unanimously at 6:37 p.m.</w:t>
      </w:r>
    </w:p>
    <w:p w14:paraId="56AC8BCD" w14:textId="6DE9EE41" w:rsidR="003E2545" w:rsidRDefault="00EB6C6B" w:rsidP="001E748F">
      <w:pPr>
        <w:rPr>
          <w:b/>
          <w:bCs/>
        </w:rPr>
      </w:pPr>
      <w:bookmarkStart w:id="1" w:name="_Hlk212213085"/>
      <w:r>
        <w:rPr>
          <w:b/>
          <w:bCs/>
        </w:rPr>
        <w:pict w14:anchorId="11AB2653">
          <v:rect id="_x0000_i1048" style="width:0;height:1.5pt" o:hralign="center" o:hrstd="t" o:hr="t" fillcolor="#a0a0a0" stroked="f"/>
        </w:pict>
      </w:r>
      <w:bookmarkEnd w:id="1"/>
    </w:p>
    <w:p w14:paraId="662C1360" w14:textId="50A143FF" w:rsidR="0034561E" w:rsidRDefault="00E523C1" w:rsidP="00986F5E">
      <w:pPr>
        <w:pStyle w:val="ListParagraph"/>
        <w:numPr>
          <w:ilvl w:val="0"/>
          <w:numId w:val="23"/>
        </w:numPr>
        <w:spacing w:after="0"/>
        <w:rPr>
          <w:b/>
          <w:bCs/>
        </w:rPr>
      </w:pPr>
      <w:r w:rsidRPr="00895A44">
        <w:rPr>
          <w:b/>
          <w:bCs/>
        </w:rPr>
        <w:t>EMS Report- Deputy Chief Michael Lepin</w:t>
      </w:r>
    </w:p>
    <w:p w14:paraId="5F6DA075" w14:textId="77777777" w:rsidR="00C43969" w:rsidRPr="00C43969" w:rsidRDefault="00C43969" w:rsidP="00C43969">
      <w:pPr>
        <w:spacing w:after="0"/>
        <w:rPr>
          <w:b/>
          <w:bCs/>
        </w:rPr>
      </w:pPr>
      <w:r w:rsidRPr="00C43969">
        <w:rPr>
          <w:b/>
          <w:bCs/>
        </w:rPr>
        <w:t>Chief Lepin shared highlights from the district’s recent newsletter, which addressed several key topics:</w:t>
      </w:r>
    </w:p>
    <w:p w14:paraId="0BB18A24" w14:textId="77777777" w:rsidR="00C43969" w:rsidRPr="00C43969" w:rsidRDefault="00C43969" w:rsidP="00C43969">
      <w:pPr>
        <w:numPr>
          <w:ilvl w:val="0"/>
          <w:numId w:val="29"/>
        </w:numPr>
        <w:spacing w:after="0"/>
      </w:pPr>
      <w:r w:rsidRPr="00C43969">
        <w:t>Balance Billing and Insurance Accountability: The district continues to monitor ongoing legislative discussions surrounding balance billing and its potential impact on future reimbursement. Some insurance carriers in other states have been reluctant to pay for ambulance services, and Jefferson County Fire &amp; EMS remains committed to holding insurers accountable. The district also has a 90-day return process for any overpayments received.</w:t>
      </w:r>
    </w:p>
    <w:p w14:paraId="350D2E31" w14:textId="77777777" w:rsidR="00C43969" w:rsidRPr="00C43969" w:rsidRDefault="00C43969" w:rsidP="00C43969">
      <w:pPr>
        <w:numPr>
          <w:ilvl w:val="0"/>
          <w:numId w:val="29"/>
        </w:numPr>
        <w:spacing w:after="0"/>
      </w:pPr>
      <w:r w:rsidRPr="00C43969">
        <w:t>In-District and Out-of-District Definitions: Efforts are underway to refine the definitions of “in-district” and “out-of-district” to improve billing accuracy and clarify service responsibility.</w:t>
      </w:r>
    </w:p>
    <w:p w14:paraId="55B1E098" w14:textId="77777777" w:rsidR="00C43969" w:rsidRPr="00C43969" w:rsidRDefault="00C43969" w:rsidP="00C43969">
      <w:pPr>
        <w:numPr>
          <w:ilvl w:val="0"/>
          <w:numId w:val="29"/>
        </w:numPr>
        <w:spacing w:after="0"/>
      </w:pPr>
      <w:r w:rsidRPr="00C43969">
        <w:t>Crew Safety and Joint Training: To address growing safety concerns, the district conducted a joint training session with the Jefferson County Sheriff’s Office (JCSO) focused on responding safely to violent or combative patients when crews are unable to withdraw from a scene. The training emphasized de-escalation, situational awareness, and responder protection.</w:t>
      </w:r>
    </w:p>
    <w:p w14:paraId="24021C69" w14:textId="77777777" w:rsidR="00C43969" w:rsidRPr="00C43969" w:rsidRDefault="00C43969" w:rsidP="00C43969">
      <w:pPr>
        <w:numPr>
          <w:ilvl w:val="0"/>
          <w:numId w:val="29"/>
        </w:numPr>
        <w:spacing w:after="0"/>
      </w:pPr>
      <w:r w:rsidRPr="00C43969">
        <w:t>Equipment and Funding: As a small agency, Jefferson County Fire &amp; EMS continues to pursue funding for advanced medical equipment. Recent purchases include CMAC video laryngoscopes, which feature auto-recording capability and direct integration into patient care reports. The devices are already in service, and staff have received proper training to ensure appropriate use and liability protection.</w:t>
      </w:r>
    </w:p>
    <w:p w14:paraId="00089EEC" w14:textId="77777777" w:rsidR="00C43969" w:rsidRPr="00C43969" w:rsidRDefault="00C43969" w:rsidP="00C43969">
      <w:pPr>
        <w:numPr>
          <w:ilvl w:val="0"/>
          <w:numId w:val="29"/>
        </w:numPr>
        <w:spacing w:after="0"/>
      </w:pPr>
      <w:r w:rsidRPr="00C43969">
        <w:t>Opioid Settlement Funding: The district utilized opioid settlement funds to purchase airway management equipment. The next allocation will fund a LUCAS CPR device for the third-out ambulance and an AED for Station 41.</w:t>
      </w:r>
    </w:p>
    <w:p w14:paraId="65C56EBE" w14:textId="77777777" w:rsidR="00C43969" w:rsidRPr="00C43969" w:rsidRDefault="00C43969" w:rsidP="00C43969">
      <w:pPr>
        <w:numPr>
          <w:ilvl w:val="0"/>
          <w:numId w:val="29"/>
        </w:numPr>
        <w:spacing w:after="0"/>
      </w:pPr>
      <w:r w:rsidRPr="00C43969">
        <w:t xml:space="preserve">Regional Coordination and MCI Planning: The East Cascade EMS (ECEMS) group continues collaborating with the Oregon State Ambulance Association (OSA) to strengthen advocacy for </w:t>
      </w:r>
      <w:r w:rsidRPr="00C43969">
        <w:lastRenderedPageBreak/>
        <w:t>rural agencies. The group will lead upcoming Mass Casualty Incident (MCI) planning discussions to improve coordination between Prineville and Madras.</w:t>
      </w:r>
    </w:p>
    <w:p w14:paraId="623652E7" w14:textId="77777777" w:rsidR="00C43969" w:rsidRPr="00C43969" w:rsidRDefault="00C43969" w:rsidP="00C43969">
      <w:pPr>
        <w:numPr>
          <w:ilvl w:val="0"/>
          <w:numId w:val="29"/>
        </w:numPr>
        <w:spacing w:after="0"/>
      </w:pPr>
      <w:r w:rsidRPr="00C43969">
        <w:t>Community Events: The district continues its community outreach efforts, including participation in the Real Men Wear Pink campaign. Chief Lepin was recently featured in a Central Oregon Daily News segment, which is available on the district’s website.</w:t>
      </w:r>
    </w:p>
    <w:p w14:paraId="2293AB55" w14:textId="77777777" w:rsidR="00C43969" w:rsidRPr="00C43969" w:rsidRDefault="00C43969" w:rsidP="00C43969">
      <w:pPr>
        <w:spacing w:after="0"/>
        <w:rPr>
          <w:b/>
          <w:bCs/>
        </w:rPr>
      </w:pPr>
    </w:p>
    <w:p w14:paraId="005D8C8C" w14:textId="5D2AE86C" w:rsidR="003E2545" w:rsidRDefault="00EB6C6B" w:rsidP="001E748F">
      <w:pPr>
        <w:rPr>
          <w:b/>
          <w:bCs/>
        </w:rPr>
      </w:pPr>
      <w:r>
        <w:rPr>
          <w:b/>
          <w:bCs/>
        </w:rPr>
        <w:pict w14:anchorId="5FD0827D">
          <v:rect id="_x0000_i1049" style="width:0;height:1.5pt" o:hralign="center" o:hrstd="t" o:hr="t" fillcolor="#a0a0a0" stroked="f"/>
        </w:pict>
      </w:r>
    </w:p>
    <w:p w14:paraId="51FBCA55" w14:textId="0EC3EABE" w:rsidR="0034561E" w:rsidRDefault="00E523C1" w:rsidP="00986F5E">
      <w:pPr>
        <w:pStyle w:val="ListParagraph"/>
        <w:numPr>
          <w:ilvl w:val="0"/>
          <w:numId w:val="23"/>
        </w:numPr>
        <w:spacing w:after="0"/>
        <w:rPr>
          <w:b/>
          <w:bCs/>
        </w:rPr>
      </w:pPr>
      <w:r w:rsidRPr="00597AC9">
        <w:rPr>
          <w:b/>
          <w:bCs/>
        </w:rPr>
        <w:t>Chief Report- Chief Jeff Blake</w:t>
      </w:r>
    </w:p>
    <w:p w14:paraId="70E9CC00" w14:textId="77777777" w:rsidR="00CF47F1" w:rsidRPr="00CF47F1" w:rsidRDefault="00CF47F1" w:rsidP="00CF47F1">
      <w:pPr>
        <w:pStyle w:val="ListParagraph"/>
        <w:spacing w:after="0"/>
        <w:ind w:left="360"/>
        <w:rPr>
          <w:b/>
          <w:bCs/>
        </w:rPr>
      </w:pPr>
      <w:r w:rsidRPr="00CF47F1">
        <w:rPr>
          <w:b/>
          <w:bCs/>
        </w:rPr>
        <w:t>Annexation and Night Shade Solutions Contract</w:t>
      </w:r>
    </w:p>
    <w:p w14:paraId="544405DF" w14:textId="77777777" w:rsidR="00CF47F1" w:rsidRPr="00CF47F1" w:rsidRDefault="00CF47F1" w:rsidP="00CF47F1">
      <w:pPr>
        <w:pStyle w:val="ListParagraph"/>
        <w:spacing w:after="0"/>
        <w:ind w:left="360"/>
      </w:pPr>
      <w:r w:rsidRPr="00CF47F1">
        <w:t>Chief Blake provided an update on annexation activities and reported that the Night Shade Solutions contract has been finalized. The district is also continuing to review billing doctrines to ensure proper documentation and submission for cost recovery. He noted that district personnel have devoted significant time to motor vehicle collision (MVC) responses, search and rescue assistance, and other major vehicle incidents, which will be reflected in billing and reporting moving forward.</w:t>
      </w:r>
    </w:p>
    <w:p w14:paraId="50A22F2D" w14:textId="77777777" w:rsidR="00CF47F1" w:rsidRPr="00CF47F1" w:rsidRDefault="00CF47F1" w:rsidP="00CF47F1">
      <w:pPr>
        <w:pStyle w:val="ListParagraph"/>
        <w:spacing w:after="0"/>
        <w:ind w:left="360"/>
      </w:pPr>
    </w:p>
    <w:p w14:paraId="78F8B227" w14:textId="77777777" w:rsidR="00CF47F1" w:rsidRPr="00CF47F1" w:rsidRDefault="00CF47F1" w:rsidP="00CF47F1">
      <w:pPr>
        <w:pStyle w:val="ListParagraph"/>
        <w:spacing w:after="0"/>
        <w:ind w:left="360"/>
      </w:pPr>
      <w:r w:rsidRPr="00CF47F1">
        <w:t>Chief Blake further shared an update from recent legislative discussions regarding EMS funding. Representative Smith toured the district as part of an “EMS Funding 101” session held last week, which included nine other fire chiefs from his region, members of the Oregon Fire Chiefs Association, and Senator McClane and Representative Bre Iverson. The discussion focused on the rising cost of doing business in rural areas and the continuing financial challenges faced by fire and EMS providers across Oregon.</w:t>
      </w:r>
    </w:p>
    <w:p w14:paraId="77D77614" w14:textId="77777777" w:rsidR="00CF47F1" w:rsidRPr="00CF47F1" w:rsidRDefault="00CF47F1" w:rsidP="00CF47F1">
      <w:pPr>
        <w:pStyle w:val="ListParagraph"/>
        <w:spacing w:after="0"/>
        <w:ind w:left="360"/>
      </w:pPr>
    </w:p>
    <w:p w14:paraId="1FD9DD78" w14:textId="77777777" w:rsidR="00CF47F1" w:rsidRPr="00CF47F1" w:rsidRDefault="00CF47F1" w:rsidP="00CF47F1">
      <w:pPr>
        <w:pStyle w:val="ListParagraph"/>
        <w:spacing w:after="0"/>
        <w:ind w:left="360"/>
      </w:pPr>
      <w:r w:rsidRPr="00CF47F1">
        <w:t>Representative Smith indicated his intent to bring forward two EMS-related bills during the upcoming short legislative session and is currently holding one bill focused on realistic, actionable EMS funding reforms. He will be meeting with the legislative committee and the Oregon Fire Chiefs Association lobbyist to continue advocating on the EMS funding side. Another meeting is being scheduled with the same group of nine fire chiefs, all of whom are facing similar issues with low reimbursement rates.</w:t>
      </w:r>
    </w:p>
    <w:p w14:paraId="04121658" w14:textId="77777777" w:rsidR="00CF47F1" w:rsidRPr="00CF47F1" w:rsidRDefault="00CF47F1" w:rsidP="00CF47F1">
      <w:pPr>
        <w:pStyle w:val="ListParagraph"/>
        <w:spacing w:after="0"/>
        <w:ind w:left="360"/>
      </w:pPr>
    </w:p>
    <w:p w14:paraId="44EFE7F7" w14:textId="77777777" w:rsidR="00CF47F1" w:rsidRPr="00CF47F1" w:rsidRDefault="00CF47F1" w:rsidP="00CF47F1">
      <w:pPr>
        <w:pStyle w:val="ListParagraph"/>
        <w:spacing w:after="0"/>
        <w:ind w:left="360"/>
      </w:pPr>
      <w:r w:rsidRPr="00CF47F1">
        <w:t>Chief Blake also referenced ongoing national discussions on Medicare and Medicaid reimbursement reform, noting that while a federal rule transformation bill could direct millions in EMS funding to states over several years, Oregon may not receive its full allocation due to current political uncertainty. Cliff Benson has expressed support for ensuring Oregon’s inclusion, though the outcome will likely remain unclear for the next five to six months.</w:t>
      </w:r>
    </w:p>
    <w:p w14:paraId="42A2B8D6" w14:textId="77777777" w:rsidR="00CF47F1" w:rsidRPr="00CF47F1" w:rsidRDefault="00CF47F1" w:rsidP="00CF47F1">
      <w:pPr>
        <w:pStyle w:val="ListParagraph"/>
        <w:spacing w:after="0"/>
        <w:ind w:left="360"/>
      </w:pPr>
    </w:p>
    <w:p w14:paraId="42EFDC36" w14:textId="7799B5DE" w:rsidR="00CF47F1" w:rsidRPr="00CF47F1" w:rsidRDefault="00CF47F1" w:rsidP="00CF47F1">
      <w:pPr>
        <w:pStyle w:val="ListParagraph"/>
        <w:spacing w:after="0"/>
        <w:ind w:left="360"/>
      </w:pPr>
      <w:r w:rsidRPr="00CF47F1">
        <w:t>Chief Blake concluded by commending the district’s crews for their outstanding performance under demanding conditions, stating that they are “operating on a razor’s edge” due to high call volume but continue to serve the community with professionalism and dedication.</w:t>
      </w:r>
    </w:p>
    <w:p w14:paraId="724885F1" w14:textId="37F7E32B" w:rsidR="00CF47F1" w:rsidRDefault="00CF47F1" w:rsidP="00CF47F1">
      <w:pPr>
        <w:pStyle w:val="ListParagraph"/>
        <w:spacing w:after="0"/>
        <w:ind w:left="0"/>
        <w:rPr>
          <w:b/>
          <w:bCs/>
        </w:rPr>
      </w:pPr>
      <w:r>
        <w:rPr>
          <w:b/>
          <w:bCs/>
        </w:rPr>
        <w:t>Continued with Chief Blakes Chief Report</w:t>
      </w:r>
    </w:p>
    <w:p w14:paraId="378E1846" w14:textId="0C3AE8A4" w:rsidR="00C43969" w:rsidRPr="00CF47F1" w:rsidRDefault="00C43969" w:rsidP="00986F5E">
      <w:pPr>
        <w:pStyle w:val="ListParagraph"/>
        <w:numPr>
          <w:ilvl w:val="0"/>
          <w:numId w:val="23"/>
        </w:numPr>
        <w:spacing w:after="0"/>
        <w:rPr>
          <w:b/>
          <w:bCs/>
        </w:rPr>
      </w:pPr>
      <w:r w:rsidRPr="00C43969">
        <w:rPr>
          <w:b/>
          <w:bCs/>
        </w:rPr>
        <w:lastRenderedPageBreak/>
        <w:t>Annexation of Rif</w:t>
      </w:r>
      <w:r w:rsidR="00EB6C6B">
        <w:rPr>
          <w:b/>
          <w:bCs/>
        </w:rPr>
        <w:t>f</w:t>
      </w:r>
      <w:r w:rsidRPr="00C43969">
        <w:rPr>
          <w:b/>
          <w:bCs/>
        </w:rPr>
        <w:t>le Ranch</w:t>
      </w:r>
      <w:r w:rsidRPr="00C43969">
        <w:rPr>
          <w:b/>
          <w:bCs/>
        </w:rPr>
        <w:br/>
      </w:r>
      <w:r w:rsidRPr="00C43969">
        <w:t>The Board discussed the proposed annexation of Rif</w:t>
      </w:r>
      <w:r w:rsidR="00EB6C6B">
        <w:t>f</w:t>
      </w:r>
      <w:r w:rsidRPr="00C43969">
        <w:t>le Ranch</w:t>
      </w:r>
      <w:r w:rsidRPr="00C43969">
        <w:t xml:space="preserve">, </w:t>
      </w:r>
      <w:r w:rsidRPr="00C43969">
        <w:t>6964 NW Highway 26</w:t>
      </w:r>
      <w:r w:rsidRPr="00C43969">
        <w:br/>
        <w:t xml:space="preserve">Madras, OR 97741. Correspondence was received from </w:t>
      </w:r>
      <w:r w:rsidRPr="00C43969">
        <w:t>R</w:t>
      </w:r>
      <w:r w:rsidRPr="00C43969">
        <w:t>iffle</w:t>
      </w:r>
      <w:r w:rsidRPr="00C43969">
        <w:t xml:space="preserve"> R</w:t>
      </w:r>
      <w:r w:rsidRPr="00C43969">
        <w:t>anch</w:t>
      </w:r>
      <w:r w:rsidRPr="00C43969">
        <w:rPr>
          <w:i/>
          <w:iCs/>
        </w:rPr>
        <w:t xml:space="preserve"> </w:t>
      </w:r>
      <w:r w:rsidRPr="00C43969">
        <w:t>regarding the property’s intent to be annexed into the Jefferson County Fire &amp; EMS District. The item will be reviewed for eligibility and inclusion in the annexation process</w:t>
      </w:r>
      <w:r w:rsidRPr="00C43969">
        <w:t>.</w:t>
      </w:r>
    </w:p>
    <w:p w14:paraId="29468AEF" w14:textId="77777777" w:rsidR="00CF47F1" w:rsidRPr="00C43969" w:rsidRDefault="00CF47F1" w:rsidP="00CF47F1">
      <w:pPr>
        <w:pStyle w:val="ListParagraph"/>
        <w:spacing w:after="0"/>
        <w:ind w:left="360"/>
        <w:rPr>
          <w:b/>
          <w:bCs/>
        </w:rPr>
      </w:pPr>
    </w:p>
    <w:p w14:paraId="0E992442" w14:textId="77777777" w:rsidR="00C43969" w:rsidRPr="00CF47F1" w:rsidRDefault="00C43969" w:rsidP="00C43969">
      <w:pPr>
        <w:pStyle w:val="ListParagraph"/>
        <w:spacing w:after="0"/>
        <w:ind w:left="360"/>
      </w:pPr>
      <w:r w:rsidRPr="00CF47F1">
        <w:t>Chief Blake explained that Riffle Ranch is a nonprofit organization located on the west side of the district that hosts hunting trips for war veterans. The property lies outside of the current district boundary and is seeking annexation. A fire suppression agreement has already been signed, and the property has been assessed with a corresponding bond value. Chief Blake reported that the district received the payment check today.</w:t>
      </w:r>
    </w:p>
    <w:p w14:paraId="2410A8AF" w14:textId="77777777" w:rsidR="00C43969" w:rsidRPr="00CF47F1" w:rsidRDefault="00C43969" w:rsidP="00C43969">
      <w:pPr>
        <w:pStyle w:val="ListParagraph"/>
        <w:spacing w:after="0"/>
        <w:ind w:left="360"/>
      </w:pPr>
    </w:p>
    <w:p w14:paraId="2E23F799" w14:textId="77777777" w:rsidR="00C43969" w:rsidRPr="00CF47F1" w:rsidRDefault="00C43969" w:rsidP="00C43969">
      <w:pPr>
        <w:pStyle w:val="ListParagraph"/>
        <w:spacing w:after="0"/>
        <w:ind w:left="360"/>
      </w:pPr>
      <w:r w:rsidRPr="00CF47F1">
        <w:t>He requested permission for himself, Tim, and district staff to begin working on the necessary paperwork, mapping, and documentation required to move the annexation forward before submitting it to the county for approval.</w:t>
      </w:r>
    </w:p>
    <w:p w14:paraId="34DE8100" w14:textId="77777777" w:rsidR="00C43969" w:rsidRPr="00CF47F1" w:rsidRDefault="00C43969" w:rsidP="00C43969">
      <w:pPr>
        <w:pStyle w:val="ListParagraph"/>
        <w:spacing w:after="0"/>
        <w:ind w:left="360"/>
      </w:pPr>
    </w:p>
    <w:p w14:paraId="57079D5D" w14:textId="2B35A594" w:rsidR="00C43969" w:rsidRPr="00CF47F1" w:rsidRDefault="00C43969" w:rsidP="00C43969">
      <w:pPr>
        <w:pStyle w:val="ListParagraph"/>
        <w:spacing w:after="0"/>
        <w:ind w:left="360"/>
      </w:pPr>
      <w:r w:rsidRPr="00CF47F1">
        <w:t>Attorney</w:t>
      </w:r>
      <w:r w:rsidRPr="00CF47F1">
        <w:t xml:space="preserve"> Tim</w:t>
      </w:r>
      <w:r w:rsidRPr="00CF47F1">
        <w:t xml:space="preserve"> Gasner</w:t>
      </w:r>
      <w:r w:rsidRPr="00CF47F1">
        <w:t xml:space="preserve"> recommended that the Board authorize Chief Blake and </w:t>
      </w:r>
      <w:r w:rsidRPr="00CF47F1">
        <w:t>himself</w:t>
      </w:r>
      <w:r w:rsidRPr="00CF47F1">
        <w:t xml:space="preserve"> to work with Riffle Ranch to prepare the formal annexation application, which will be brought back to the Board once finalized.</w:t>
      </w:r>
    </w:p>
    <w:p w14:paraId="5A2CD3BF" w14:textId="77777777" w:rsidR="00C43969" w:rsidRPr="00C43969" w:rsidRDefault="00C43969" w:rsidP="00C43969">
      <w:pPr>
        <w:pStyle w:val="ListParagraph"/>
        <w:spacing w:after="0"/>
        <w:ind w:left="360"/>
        <w:rPr>
          <w:b/>
          <w:bCs/>
        </w:rPr>
      </w:pPr>
    </w:p>
    <w:p w14:paraId="04C433DC" w14:textId="2DDFAE1C" w:rsidR="00C43969" w:rsidRPr="00C43969" w:rsidRDefault="00C43969" w:rsidP="00C43969">
      <w:pPr>
        <w:pStyle w:val="ListParagraph"/>
        <w:spacing w:after="0"/>
        <w:ind w:left="360"/>
        <w:rPr>
          <w:b/>
          <w:bCs/>
        </w:rPr>
      </w:pPr>
      <w:r w:rsidRPr="00C43969">
        <w:rPr>
          <w:b/>
          <w:bCs/>
        </w:rPr>
        <w:t xml:space="preserve">Motion: </w:t>
      </w:r>
      <w:r>
        <w:rPr>
          <w:b/>
          <w:bCs/>
        </w:rPr>
        <w:t>Vice President</w:t>
      </w:r>
      <w:r w:rsidRPr="00C43969">
        <w:rPr>
          <w:b/>
          <w:bCs/>
        </w:rPr>
        <w:t xml:space="preserve"> Kim Stout moved to authorize Chief Blake and Tim to proceed with the annexation process for Riffle Camp LLC (Riffle Ranch).</w:t>
      </w:r>
    </w:p>
    <w:p w14:paraId="760640DB" w14:textId="77777777" w:rsidR="00C43969" w:rsidRPr="00C43969" w:rsidRDefault="00C43969" w:rsidP="00C43969">
      <w:pPr>
        <w:pStyle w:val="ListParagraph"/>
        <w:spacing w:after="0"/>
        <w:ind w:left="360"/>
      </w:pPr>
      <w:r w:rsidRPr="00C43969">
        <w:rPr>
          <w:b/>
          <w:bCs/>
        </w:rPr>
        <w:t xml:space="preserve">Seconded by: </w:t>
      </w:r>
      <w:r w:rsidRPr="00C43969">
        <w:t>Director Ben Anderson.</w:t>
      </w:r>
    </w:p>
    <w:p w14:paraId="2F51CA41" w14:textId="68F30BC4" w:rsidR="00C43969" w:rsidRDefault="00C43969" w:rsidP="00C43969">
      <w:pPr>
        <w:pStyle w:val="ListParagraph"/>
        <w:spacing w:after="0"/>
        <w:ind w:left="360"/>
        <w:rPr>
          <w:b/>
          <w:bCs/>
        </w:rPr>
      </w:pPr>
      <w:r w:rsidRPr="00C43969">
        <w:rPr>
          <w:b/>
          <w:bCs/>
        </w:rPr>
        <w:t>Motion passed unanimously at 6:54 p.m.</w:t>
      </w:r>
    </w:p>
    <w:p w14:paraId="6273A29E" w14:textId="3A4FB8FE" w:rsidR="00C817A6" w:rsidRDefault="00EB6C6B" w:rsidP="00CD53E9">
      <w:pPr>
        <w:rPr>
          <w:b/>
          <w:bCs/>
        </w:rPr>
      </w:pPr>
      <w:r>
        <w:pict w14:anchorId="37521EA3">
          <v:rect id="_x0000_i1069" style="width:0;height:1.5pt" o:hralign="center" o:bullet="t" o:hrstd="t" o:hr="t" fillcolor="#a0a0a0" stroked="f"/>
        </w:pict>
      </w:r>
      <w:r w:rsidR="000D5CD1" w:rsidRPr="000D5CD1">
        <w:rPr>
          <w:b/>
          <w:bCs/>
        </w:rPr>
        <w:t>X. Citizen Input</w:t>
      </w:r>
      <w:r w:rsidR="00E523C1">
        <w:rPr>
          <w:b/>
          <w:bCs/>
        </w:rPr>
        <w:t>- Public Comment</w:t>
      </w:r>
      <w:r w:rsidR="00C817A6">
        <w:rPr>
          <w:b/>
          <w:bCs/>
        </w:rPr>
        <w:t xml:space="preserve"> </w:t>
      </w:r>
      <w:r w:rsidR="00CF47F1">
        <w:rPr>
          <w:b/>
          <w:bCs/>
        </w:rPr>
        <w:t>Board President Scott Leeper</w:t>
      </w:r>
    </w:p>
    <w:p w14:paraId="77681C72" w14:textId="382931A3" w:rsidR="00CF47F1" w:rsidRPr="00CF47F1" w:rsidRDefault="00CF47F1" w:rsidP="00CD53E9">
      <w:r w:rsidRPr="00CF47F1">
        <w:t xml:space="preserve">The floor was opened for public comment at 6:59 p.m. No comments were received at that time. </w:t>
      </w:r>
      <w:r>
        <w:t>However,</w:t>
      </w:r>
      <w:r w:rsidRPr="00CF47F1">
        <w:t xml:space="preserve"> in the meeting, “Joe” submitted a few questions through the Zoom chat but left the session before a response could be provided. All questions raised had already been addressed earlier in the meeting</w:t>
      </w:r>
      <w:r>
        <w:t xml:space="preserve"> and can viewed via Zoom on the district’s website</w:t>
      </w:r>
      <w:r w:rsidRPr="00CF47F1">
        <w:t>.</w:t>
      </w:r>
    </w:p>
    <w:p w14:paraId="29126CB4" w14:textId="6CA93270" w:rsidR="000D5CD1" w:rsidRPr="000D5CD1" w:rsidRDefault="00EB6C6B" w:rsidP="000D5CD1">
      <w:r>
        <w:pict w14:anchorId="6D1F811D">
          <v:rect id="_x0000_i1051" style="width:0;height:1.5pt" o:hralign="center" o:hrstd="t" o:hr="t" fillcolor="#a0a0a0" stroked="f"/>
        </w:pict>
      </w:r>
    </w:p>
    <w:p w14:paraId="31A53567" w14:textId="491068F1" w:rsidR="000D5CD1" w:rsidRDefault="000D5CD1" w:rsidP="000D5CD1">
      <w:pPr>
        <w:rPr>
          <w:b/>
          <w:bCs/>
        </w:rPr>
      </w:pPr>
      <w:r w:rsidRPr="000D5CD1">
        <w:rPr>
          <w:b/>
          <w:bCs/>
        </w:rPr>
        <w:t xml:space="preserve">XI. </w:t>
      </w:r>
      <w:r>
        <w:rPr>
          <w:b/>
          <w:bCs/>
        </w:rPr>
        <w:t xml:space="preserve">Additional </w:t>
      </w:r>
      <w:r w:rsidRPr="000D5CD1">
        <w:rPr>
          <w:b/>
          <w:bCs/>
        </w:rPr>
        <w:t>Board and Staff Comments</w:t>
      </w:r>
      <w:r w:rsidR="00CF47F1">
        <w:rPr>
          <w:b/>
          <w:bCs/>
        </w:rPr>
        <w:t xml:space="preserve"> </w:t>
      </w:r>
      <w:r w:rsidR="00CF47F1">
        <w:rPr>
          <w:b/>
          <w:bCs/>
        </w:rPr>
        <w:t>Board President Scott Leeper</w:t>
      </w:r>
    </w:p>
    <w:p w14:paraId="54B49FEE" w14:textId="31E19FCD" w:rsidR="00CF47F1" w:rsidRPr="00CF47F1" w:rsidRDefault="00CF47F1" w:rsidP="000D5CD1">
      <w:r w:rsidRPr="00CF47F1">
        <w:t>The floor was opened for public comment at 6:59 p.m. No additional comments were received.</w:t>
      </w:r>
    </w:p>
    <w:p w14:paraId="187BCEBC" w14:textId="0E314EA7" w:rsidR="00B93EF2" w:rsidRDefault="00EB6C6B" w:rsidP="006055BB">
      <w:r>
        <w:pict w14:anchorId="58A667F8">
          <v:rect id="_x0000_i1052" style="width:0;height:1.5pt" o:hralign="center" o:bullet="t" o:hrstd="t" o:hr="t" fillcolor="#a0a0a0" stroked="f"/>
        </w:pict>
      </w:r>
    </w:p>
    <w:p w14:paraId="799772AD" w14:textId="2B0629E3" w:rsidR="0094722D" w:rsidRDefault="0094722D" w:rsidP="006055BB"/>
    <w:p w14:paraId="2B832847" w14:textId="34C83D6B" w:rsidR="00916EF9" w:rsidRDefault="00307274" w:rsidP="00916EF9">
      <w:pPr>
        <w:rPr>
          <w:b/>
          <w:bCs/>
        </w:rPr>
      </w:pPr>
      <w:r w:rsidRPr="006055BB">
        <w:rPr>
          <w:b/>
          <w:bCs/>
        </w:rPr>
        <w:lastRenderedPageBreak/>
        <w:t>XII. Adjournment</w:t>
      </w:r>
    </w:p>
    <w:p w14:paraId="43B5A0EE" w14:textId="472BE316" w:rsidR="00307274" w:rsidRPr="006055BB" w:rsidRDefault="00916EF9" w:rsidP="00307274">
      <w:r w:rsidRPr="00916EF9">
        <w:t xml:space="preserve">The </w:t>
      </w:r>
      <w:r w:rsidR="00032B69">
        <w:t xml:space="preserve">board </w:t>
      </w:r>
      <w:r w:rsidRPr="00916EF9">
        <w:t xml:space="preserve">meeting </w:t>
      </w:r>
      <w:r w:rsidR="00CF47F1">
        <w:t xml:space="preserve">was </w:t>
      </w:r>
      <w:r w:rsidRPr="00916EF9">
        <w:t xml:space="preserve">adjourned by President Scott Leeper at </w:t>
      </w:r>
      <w:r w:rsidR="00CF47F1">
        <w:rPr>
          <w:b/>
          <w:bCs/>
        </w:rPr>
        <w:t>6:59</w:t>
      </w:r>
      <w:r w:rsidRPr="00916EF9">
        <w:rPr>
          <w:b/>
          <w:bCs/>
        </w:rPr>
        <w:t xml:space="preserve"> </w:t>
      </w:r>
      <w:r>
        <w:rPr>
          <w:b/>
          <w:bCs/>
        </w:rPr>
        <w:t>p.m.</w:t>
      </w:r>
    </w:p>
    <w:p w14:paraId="29EBB4DC" w14:textId="77777777" w:rsidR="00307274" w:rsidRPr="006055BB" w:rsidRDefault="00EB6C6B" w:rsidP="00307274">
      <w:r>
        <w:pict w14:anchorId="3F93FDFA">
          <v:rect id="_x0000_i1054" style="width:0;height:1.5pt" o:hralign="center" o:hrstd="t" o:hr="t" fillcolor="#a0a0a0" stroked="f"/>
        </w:pict>
      </w:r>
    </w:p>
    <w:p w14:paraId="52863310" w14:textId="77777777" w:rsidR="00307274" w:rsidRPr="006055BB" w:rsidRDefault="00307274" w:rsidP="00307274">
      <w:r w:rsidRPr="006055BB">
        <w:rPr>
          <w:b/>
          <w:bCs/>
        </w:rPr>
        <w:t>Signatures:</w:t>
      </w:r>
    </w:p>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58291A68" w:rsidR="00DE107D" w:rsidRPr="006055BB" w:rsidRDefault="00DE107D" w:rsidP="00307274"/>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DAE5" w14:textId="77777777" w:rsidR="004D1E69" w:rsidRDefault="004D1E69" w:rsidP="00DD2905">
      <w:pPr>
        <w:spacing w:after="0" w:line="240" w:lineRule="auto"/>
      </w:pPr>
      <w:r>
        <w:separator/>
      </w:r>
    </w:p>
  </w:endnote>
  <w:endnote w:type="continuationSeparator" w:id="0">
    <w:p w14:paraId="6EE1B9C0" w14:textId="77777777" w:rsidR="004D1E69" w:rsidRDefault="004D1E69"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0981" w14:textId="77777777" w:rsidR="004D1E69" w:rsidRDefault="004D1E69" w:rsidP="00DD2905">
      <w:pPr>
        <w:spacing w:after="0" w:line="240" w:lineRule="auto"/>
      </w:pPr>
      <w:r>
        <w:separator/>
      </w:r>
    </w:p>
  </w:footnote>
  <w:footnote w:type="continuationSeparator" w:id="0">
    <w:p w14:paraId="5DB8A9EA" w14:textId="77777777" w:rsidR="004D1E69" w:rsidRDefault="004D1E69"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11D36759" w:rsidR="00DD2905" w:rsidRPr="00DD2905" w:rsidRDefault="00841A69" w:rsidP="00DD2905">
    <w:pPr>
      <w:pStyle w:val="Header"/>
      <w:jc w:val="center"/>
      <w:rPr>
        <w:b/>
        <w:lang w:val="en"/>
      </w:rPr>
    </w:pPr>
    <w:r>
      <w:rPr>
        <w:b/>
        <w:lang w:val="en"/>
      </w:rPr>
      <w:t>October 15</w:t>
    </w:r>
    <w:r w:rsidRPr="00841A69">
      <w:rPr>
        <w:b/>
        <w:vertAlign w:val="superscript"/>
        <w:lang w:val="en"/>
      </w:rPr>
      <w:t>th</w:t>
    </w:r>
    <w:r>
      <w:rPr>
        <w:b/>
        <w:lang w:val="en"/>
      </w:rPr>
      <w:t>, 2025</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5" style="width:0;height:1.5pt" o:hralign="center" o:bullet="t" o:hrstd="t" o:hr="t" fillcolor="#a0a0a0" stroked="f"/>
    </w:pict>
  </w:numPicBullet>
  <w:numPicBullet w:numPicBulletId="1">
    <w:pict>
      <v:rect id="_x0000_i1036" style="width:0;height:1.5pt" o:hralign="center" o:bullet="t" o:hrstd="t" o:hr="t" fillcolor="#a0a0a0" stroked="f"/>
    </w:pict>
  </w:numPicBullet>
  <w:numPicBullet w:numPicBulletId="2">
    <w:pict>
      <v:rect id="_x0000_i1037" style="width:0;height:1.5pt" o:hralign="center" o:bullet="t" o:hrstd="t" o:hr="t" fillcolor="#a0a0a0" stroked="f"/>
    </w:pict>
  </w:numPicBullet>
  <w:numPicBullet w:numPicBulletId="3">
    <w:pict>
      <v:rect id="_x0000_i1038" style="width:0;height:1.5pt" o:hralign="center" o:bullet="t" o:hrstd="t" o:hr="t" fillcolor="#a0a0a0" stroked="f"/>
    </w:pict>
  </w:numPicBullet>
  <w:numPicBullet w:numPicBulletId="4">
    <w:pict>
      <v:rect id="_x0000_i1039" style="width:0;height:1.5pt" o:hralign="center" o:bullet="t" o:hrstd="t" o:hr="t" fillcolor="#a0a0a0" stroked="f"/>
    </w:pict>
  </w:numPicBullet>
  <w:numPicBullet w:numPicBulletId="5">
    <w:pict>
      <v:rect id="_x0000_i1790"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17"/>
  </w:num>
  <w:num w:numId="2" w16cid:durableId="1531382822">
    <w:abstractNumId w:val="24"/>
  </w:num>
  <w:num w:numId="3" w16cid:durableId="17390975">
    <w:abstractNumId w:val="14"/>
  </w:num>
  <w:num w:numId="4" w16cid:durableId="218520411">
    <w:abstractNumId w:val="25"/>
  </w:num>
  <w:num w:numId="5" w16cid:durableId="1921671790">
    <w:abstractNumId w:val="23"/>
  </w:num>
  <w:num w:numId="6" w16cid:durableId="1281692172">
    <w:abstractNumId w:val="19"/>
  </w:num>
  <w:num w:numId="7" w16cid:durableId="1358854100">
    <w:abstractNumId w:val="3"/>
  </w:num>
  <w:num w:numId="8" w16cid:durableId="2133939506">
    <w:abstractNumId w:val="18"/>
  </w:num>
  <w:num w:numId="9" w16cid:durableId="1569875636">
    <w:abstractNumId w:val="6"/>
  </w:num>
  <w:num w:numId="10" w16cid:durableId="1972321699">
    <w:abstractNumId w:val="15"/>
  </w:num>
  <w:num w:numId="11" w16cid:durableId="1134132608">
    <w:abstractNumId w:val="13"/>
  </w:num>
  <w:num w:numId="12" w16cid:durableId="659500641">
    <w:abstractNumId w:val="20"/>
  </w:num>
  <w:num w:numId="13" w16cid:durableId="237909595">
    <w:abstractNumId w:val="28"/>
  </w:num>
  <w:num w:numId="14" w16cid:durableId="1689602676">
    <w:abstractNumId w:val="0"/>
  </w:num>
  <w:num w:numId="15" w16cid:durableId="306739455">
    <w:abstractNumId w:val="10"/>
  </w:num>
  <w:num w:numId="16" w16cid:durableId="1792893203">
    <w:abstractNumId w:val="5"/>
  </w:num>
  <w:num w:numId="17" w16cid:durableId="1746872507">
    <w:abstractNumId w:val="21"/>
  </w:num>
  <w:num w:numId="18" w16cid:durableId="699285146">
    <w:abstractNumId w:val="11"/>
  </w:num>
  <w:num w:numId="19" w16cid:durableId="663776282">
    <w:abstractNumId w:val="1"/>
  </w:num>
  <w:num w:numId="20" w16cid:durableId="173501910">
    <w:abstractNumId w:val="4"/>
  </w:num>
  <w:num w:numId="21" w16cid:durableId="1455296161">
    <w:abstractNumId w:val="9"/>
  </w:num>
  <w:num w:numId="22" w16cid:durableId="1519198544">
    <w:abstractNumId w:val="2"/>
  </w:num>
  <w:num w:numId="23" w16cid:durableId="1671255235">
    <w:abstractNumId w:val="16"/>
  </w:num>
  <w:num w:numId="24" w16cid:durableId="2138178358">
    <w:abstractNumId w:val="7"/>
  </w:num>
  <w:num w:numId="25" w16cid:durableId="2107996870">
    <w:abstractNumId w:val="22"/>
  </w:num>
  <w:num w:numId="26" w16cid:durableId="1913201014">
    <w:abstractNumId w:val="12"/>
  </w:num>
  <w:num w:numId="27" w16cid:durableId="1736735551">
    <w:abstractNumId w:val="27"/>
  </w:num>
  <w:num w:numId="28" w16cid:durableId="466633769">
    <w:abstractNumId w:val="8"/>
  </w:num>
  <w:num w:numId="29" w16cid:durableId="8285982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22D70"/>
    <w:rsid w:val="00032B69"/>
    <w:rsid w:val="00055EBE"/>
    <w:rsid w:val="000D5CD1"/>
    <w:rsid w:val="000E4117"/>
    <w:rsid w:val="000F737D"/>
    <w:rsid w:val="001047C6"/>
    <w:rsid w:val="00116EDE"/>
    <w:rsid w:val="00122023"/>
    <w:rsid w:val="001439CB"/>
    <w:rsid w:val="00164783"/>
    <w:rsid w:val="001C7BD5"/>
    <w:rsid w:val="001D1DCD"/>
    <w:rsid w:val="001E748F"/>
    <w:rsid w:val="0020409D"/>
    <w:rsid w:val="0021144D"/>
    <w:rsid w:val="002373A1"/>
    <w:rsid w:val="00240771"/>
    <w:rsid w:val="00263FB4"/>
    <w:rsid w:val="00272CA7"/>
    <w:rsid w:val="002D02C4"/>
    <w:rsid w:val="002E4D74"/>
    <w:rsid w:val="002F435A"/>
    <w:rsid w:val="00302D21"/>
    <w:rsid w:val="00307274"/>
    <w:rsid w:val="00312243"/>
    <w:rsid w:val="0031605F"/>
    <w:rsid w:val="00321937"/>
    <w:rsid w:val="0034561E"/>
    <w:rsid w:val="003B0C32"/>
    <w:rsid w:val="003C4962"/>
    <w:rsid w:val="003E2545"/>
    <w:rsid w:val="003E4731"/>
    <w:rsid w:val="004753D0"/>
    <w:rsid w:val="00484964"/>
    <w:rsid w:val="00486E89"/>
    <w:rsid w:val="004A2168"/>
    <w:rsid w:val="004D1E69"/>
    <w:rsid w:val="00504F3E"/>
    <w:rsid w:val="005811A2"/>
    <w:rsid w:val="005875BD"/>
    <w:rsid w:val="00597AC9"/>
    <w:rsid w:val="005B36A9"/>
    <w:rsid w:val="005B5A82"/>
    <w:rsid w:val="005D1027"/>
    <w:rsid w:val="005D32A5"/>
    <w:rsid w:val="005E17A4"/>
    <w:rsid w:val="005F3B8A"/>
    <w:rsid w:val="006055BB"/>
    <w:rsid w:val="00615352"/>
    <w:rsid w:val="00644DA5"/>
    <w:rsid w:val="0064522E"/>
    <w:rsid w:val="00654E0A"/>
    <w:rsid w:val="00663D30"/>
    <w:rsid w:val="006727DC"/>
    <w:rsid w:val="00681A05"/>
    <w:rsid w:val="00697B7A"/>
    <w:rsid w:val="006A55E1"/>
    <w:rsid w:val="006C1EB3"/>
    <w:rsid w:val="006D7B0E"/>
    <w:rsid w:val="0074498A"/>
    <w:rsid w:val="00774CB0"/>
    <w:rsid w:val="007752EE"/>
    <w:rsid w:val="0077749F"/>
    <w:rsid w:val="0078095E"/>
    <w:rsid w:val="0078769F"/>
    <w:rsid w:val="007A5C68"/>
    <w:rsid w:val="007F0DAF"/>
    <w:rsid w:val="007F6F3E"/>
    <w:rsid w:val="00805A03"/>
    <w:rsid w:val="00841890"/>
    <w:rsid w:val="00841A69"/>
    <w:rsid w:val="0089557C"/>
    <w:rsid w:val="00895A44"/>
    <w:rsid w:val="008A5D22"/>
    <w:rsid w:val="008B1634"/>
    <w:rsid w:val="008C3627"/>
    <w:rsid w:val="0090036C"/>
    <w:rsid w:val="0090263C"/>
    <w:rsid w:val="00905696"/>
    <w:rsid w:val="00916EF9"/>
    <w:rsid w:val="00925270"/>
    <w:rsid w:val="00927887"/>
    <w:rsid w:val="0093071E"/>
    <w:rsid w:val="00942C42"/>
    <w:rsid w:val="009456A4"/>
    <w:rsid w:val="0094722D"/>
    <w:rsid w:val="00986F5E"/>
    <w:rsid w:val="009A46F8"/>
    <w:rsid w:val="009A5222"/>
    <w:rsid w:val="009A7318"/>
    <w:rsid w:val="009A7F2D"/>
    <w:rsid w:val="009D7CD3"/>
    <w:rsid w:val="009F707A"/>
    <w:rsid w:val="00A07CDD"/>
    <w:rsid w:val="00A13D35"/>
    <w:rsid w:val="00A25A48"/>
    <w:rsid w:val="00A268A5"/>
    <w:rsid w:val="00A36CBB"/>
    <w:rsid w:val="00A44635"/>
    <w:rsid w:val="00A64B79"/>
    <w:rsid w:val="00A74F7B"/>
    <w:rsid w:val="00AB3075"/>
    <w:rsid w:val="00AD6F82"/>
    <w:rsid w:val="00AF2120"/>
    <w:rsid w:val="00AF58AD"/>
    <w:rsid w:val="00B10A03"/>
    <w:rsid w:val="00B3155F"/>
    <w:rsid w:val="00B507D3"/>
    <w:rsid w:val="00B67198"/>
    <w:rsid w:val="00B93EF2"/>
    <w:rsid w:val="00BB522A"/>
    <w:rsid w:val="00BD3357"/>
    <w:rsid w:val="00BE0F61"/>
    <w:rsid w:val="00C43969"/>
    <w:rsid w:val="00C47289"/>
    <w:rsid w:val="00C50F6B"/>
    <w:rsid w:val="00C817A6"/>
    <w:rsid w:val="00CA241D"/>
    <w:rsid w:val="00CD3572"/>
    <w:rsid w:val="00CD53E9"/>
    <w:rsid w:val="00CF47F1"/>
    <w:rsid w:val="00D1282C"/>
    <w:rsid w:val="00D21CB4"/>
    <w:rsid w:val="00D42856"/>
    <w:rsid w:val="00D46795"/>
    <w:rsid w:val="00D73071"/>
    <w:rsid w:val="00DA5B37"/>
    <w:rsid w:val="00DD2905"/>
    <w:rsid w:val="00DE107D"/>
    <w:rsid w:val="00DE352D"/>
    <w:rsid w:val="00DF327C"/>
    <w:rsid w:val="00E26741"/>
    <w:rsid w:val="00E41825"/>
    <w:rsid w:val="00E523C1"/>
    <w:rsid w:val="00E8549B"/>
    <w:rsid w:val="00E903E2"/>
    <w:rsid w:val="00EA1C82"/>
    <w:rsid w:val="00EA6B4E"/>
    <w:rsid w:val="00EB23B3"/>
    <w:rsid w:val="00EB6C6B"/>
    <w:rsid w:val="00ED419C"/>
    <w:rsid w:val="00EE5A0C"/>
    <w:rsid w:val="00F44C8A"/>
    <w:rsid w:val="00F479B6"/>
    <w:rsid w:val="00F62534"/>
    <w:rsid w:val="00F6601C"/>
    <w:rsid w:val="00FC0E9D"/>
    <w:rsid w:val="00FE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4251</Words>
  <Characters>23726</Characters>
  <Application>Microsoft Office Word</Application>
  <DocSecurity>0</DocSecurity>
  <Lines>395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danielle peckham</cp:lastModifiedBy>
  <cp:revision>5</cp:revision>
  <cp:lastPrinted>2025-05-21T20:43:00Z</cp:lastPrinted>
  <dcterms:created xsi:type="dcterms:W3CDTF">2025-10-24T19:48:00Z</dcterms:created>
  <dcterms:modified xsi:type="dcterms:W3CDTF">2025-10-24T23:27:00Z</dcterms:modified>
</cp:coreProperties>
</file>