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EEBC" w14:textId="77777777" w:rsidR="00751C88" w:rsidRPr="00751C88" w:rsidRDefault="00751C88" w:rsidP="00751C88">
      <w:r w:rsidRPr="00751C88">
        <w:rPr>
          <w:b/>
          <w:bCs/>
        </w:rPr>
        <w:t>Jefferson County Fire &amp; EMS</w:t>
      </w:r>
    </w:p>
    <w:p w14:paraId="4B3B5E77" w14:textId="0A3AB751" w:rsidR="00751C88" w:rsidRPr="00751C88" w:rsidRDefault="00751C88" w:rsidP="00751C88">
      <w:r w:rsidRPr="00751C88">
        <w:rPr>
          <w:b/>
          <w:bCs/>
        </w:rPr>
        <w:t>Notice of Executive Session</w:t>
      </w:r>
    </w:p>
    <w:p w14:paraId="3FA3CF9A" w14:textId="1EA230E2" w:rsidR="00751C88" w:rsidRPr="00751C88" w:rsidRDefault="00751C88" w:rsidP="00751C88">
      <w:r w:rsidRPr="00751C88">
        <w:rPr>
          <w:b/>
          <w:bCs/>
        </w:rPr>
        <w:t>Posted:</w:t>
      </w:r>
      <w:r w:rsidRPr="00751C88">
        <w:t> </w:t>
      </w:r>
      <w:r w:rsidR="00041303">
        <w:t>October 14</w:t>
      </w:r>
      <w:r w:rsidR="00041303" w:rsidRPr="00041303">
        <w:rPr>
          <w:vertAlign w:val="superscript"/>
        </w:rPr>
        <w:t>th</w:t>
      </w:r>
      <w:proofErr w:type="gramStart"/>
      <w:r w:rsidR="00041303">
        <w:t xml:space="preserve"> 2025</w:t>
      </w:r>
      <w:proofErr w:type="gramEnd"/>
    </w:p>
    <w:p w14:paraId="0A600EA8" w14:textId="7A78D7B2" w:rsidR="00751C88" w:rsidRPr="00751C88" w:rsidRDefault="00751C88" w:rsidP="00751C88">
      <w:r w:rsidRPr="00751C88">
        <w:t xml:space="preserve">The Board of Directors of Jefferson County Fire &amp; EMS will hold an </w:t>
      </w:r>
      <w:r w:rsidRPr="00751C88">
        <w:rPr>
          <w:b/>
          <w:bCs/>
        </w:rPr>
        <w:t xml:space="preserve">Executive </w:t>
      </w:r>
      <w:r w:rsidR="00712D1E" w:rsidRPr="00751C88">
        <w:rPr>
          <w:b/>
          <w:bCs/>
        </w:rPr>
        <w:t>Session</w:t>
      </w:r>
      <w:r w:rsidR="00712D1E" w:rsidRPr="00751C88">
        <w:t xml:space="preserve"> on</w:t>
      </w:r>
      <w:r w:rsidRPr="00751C88">
        <w:t>:</w:t>
      </w:r>
    </w:p>
    <w:p w14:paraId="4F953019" w14:textId="49FC4A36" w:rsidR="00712D1E" w:rsidRPr="00712D1E" w:rsidRDefault="00751C88" w:rsidP="00751C88">
      <w:pPr>
        <w:rPr>
          <w:strike/>
        </w:rPr>
      </w:pPr>
      <w:r w:rsidRPr="00751C88">
        <w:rPr>
          <w:b/>
          <w:bCs/>
        </w:rPr>
        <w:t>Date:</w:t>
      </w:r>
      <w:r w:rsidRPr="00751C88">
        <w:t> </w:t>
      </w:r>
      <w:r w:rsidR="00041303">
        <w:t>Friday October 17</w:t>
      </w:r>
      <w:r w:rsidR="00041303" w:rsidRPr="00041303">
        <w:rPr>
          <w:vertAlign w:val="superscript"/>
        </w:rPr>
        <w:t>th</w:t>
      </w:r>
      <w:r w:rsidR="00041303">
        <w:t>, 2025</w:t>
      </w:r>
    </w:p>
    <w:p w14:paraId="221EEFFE" w14:textId="070BFBAB" w:rsidR="00751C88" w:rsidRPr="00751C88" w:rsidRDefault="00751C88" w:rsidP="00751C88">
      <w:r w:rsidRPr="00751C88">
        <w:rPr>
          <w:b/>
          <w:bCs/>
        </w:rPr>
        <w:t>Executive Session Time:</w:t>
      </w:r>
      <w:r w:rsidRPr="00751C88">
        <w:t> </w:t>
      </w:r>
      <w:r w:rsidR="00712D1E">
        <w:t>9:00 a</w:t>
      </w:r>
      <w:r w:rsidRPr="00751C88">
        <w:t>.m.</w:t>
      </w:r>
      <w:r w:rsidRPr="00751C88">
        <w:br/>
      </w:r>
      <w:r w:rsidRPr="00751C88">
        <w:rPr>
          <w:b/>
          <w:bCs/>
        </w:rPr>
        <w:t>Location:</w:t>
      </w:r>
      <w:r w:rsidRPr="00751C88">
        <w:t> </w:t>
      </w:r>
      <w:bookmarkStart w:id="0" w:name="_Hlk210117121"/>
      <w:r w:rsidR="00712D1E">
        <w:t>Law Office of Timothy R. Gassner, PC</w:t>
      </w:r>
      <w:r w:rsidRPr="00751C88">
        <w:t>,</w:t>
      </w:r>
      <w:r w:rsidR="00712D1E">
        <w:t xml:space="preserve"> 281 SW 3</w:t>
      </w:r>
      <w:r w:rsidR="00712D1E" w:rsidRPr="00712D1E">
        <w:rPr>
          <w:vertAlign w:val="superscript"/>
        </w:rPr>
        <w:t>rd</w:t>
      </w:r>
      <w:r w:rsidR="00712D1E">
        <w:t xml:space="preserve"> St.</w:t>
      </w:r>
      <w:r w:rsidRPr="00751C88">
        <w:t xml:space="preserve"> Madras, OR</w:t>
      </w:r>
      <w:r w:rsidR="00712D1E">
        <w:t xml:space="preserve"> 97741</w:t>
      </w:r>
    </w:p>
    <w:bookmarkEnd w:id="0"/>
    <w:p w14:paraId="17E99627" w14:textId="77777777" w:rsidR="00751C88" w:rsidRPr="00751C88" w:rsidRDefault="00751C88" w:rsidP="00751C88">
      <w:r w:rsidRPr="00751C88">
        <w:rPr>
          <w:b/>
          <w:bCs/>
        </w:rPr>
        <w:t>Executive Session</w:t>
      </w:r>
    </w:p>
    <w:p w14:paraId="052CA4C7" w14:textId="77777777" w:rsidR="00041303" w:rsidRPr="00041303" w:rsidRDefault="00751C88" w:rsidP="00041303">
      <w:pPr>
        <w:rPr>
          <w:b/>
          <w:bCs/>
        </w:rPr>
      </w:pPr>
      <w:bookmarkStart w:id="1" w:name="_Hlk210117715"/>
      <w:r w:rsidRPr="00712D1E">
        <w:rPr>
          <w:b/>
          <w:bCs/>
        </w:rPr>
        <w:t xml:space="preserve">Pursuant to </w:t>
      </w:r>
      <w:r w:rsidR="00041303" w:rsidRPr="00041303">
        <w:rPr>
          <w:b/>
          <w:bCs/>
        </w:rPr>
        <w:t xml:space="preserve">ORS 192.660(2)(b): To consider the dismissal or </w:t>
      </w:r>
      <w:proofErr w:type="gramStart"/>
      <w:r w:rsidR="00041303" w:rsidRPr="00041303">
        <w:rPr>
          <w:b/>
          <w:bCs/>
        </w:rPr>
        <w:t>disciplining</w:t>
      </w:r>
      <w:proofErr w:type="gramEnd"/>
      <w:r w:rsidR="00041303" w:rsidRPr="00041303">
        <w:rPr>
          <w:b/>
          <w:bCs/>
        </w:rPr>
        <w:t xml:space="preserve"> of, or to hear complaints or charges brought against, a public officer, employee, staff member, or individual agent who does not request an open hearing.</w:t>
      </w:r>
    </w:p>
    <w:p w14:paraId="1CBA186C" w14:textId="77777777" w:rsidR="00041303" w:rsidRPr="00041303" w:rsidRDefault="00041303" w:rsidP="00041303">
      <w:pPr>
        <w:rPr>
          <w:b/>
          <w:bCs/>
        </w:rPr>
      </w:pPr>
      <w:r w:rsidRPr="00041303">
        <w:rPr>
          <w:b/>
          <w:bCs/>
        </w:rPr>
        <w:t>· ORS 192.660(2)(i): To review and evaluate the employment-related performance of the chief executive officer of any public body, a public officer, employee, or staff member who does not request an open hearing.</w:t>
      </w:r>
    </w:p>
    <w:p w14:paraId="77321674" w14:textId="2A47AE91" w:rsidR="00751C88" w:rsidRPr="00751C88" w:rsidRDefault="00751C88" w:rsidP="00751C88"/>
    <w:bookmarkEnd w:id="1"/>
    <w:p w14:paraId="51C28FC2" w14:textId="77777777" w:rsidR="00EA1C82" w:rsidRDefault="00EA1C82" w:rsidP="00751C88"/>
    <w:sectPr w:rsidR="00EA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D11F7"/>
    <w:multiLevelType w:val="hybridMultilevel"/>
    <w:tmpl w:val="5C02119E"/>
    <w:lvl w:ilvl="0" w:tplc="183C02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904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8"/>
    <w:rsid w:val="00041303"/>
    <w:rsid w:val="00312243"/>
    <w:rsid w:val="00321937"/>
    <w:rsid w:val="00451820"/>
    <w:rsid w:val="00504F3E"/>
    <w:rsid w:val="00712D1E"/>
    <w:rsid w:val="0074498A"/>
    <w:rsid w:val="00751C88"/>
    <w:rsid w:val="008C3627"/>
    <w:rsid w:val="00A61D5A"/>
    <w:rsid w:val="00BE0F61"/>
    <w:rsid w:val="00BF7E8B"/>
    <w:rsid w:val="00C031A2"/>
    <w:rsid w:val="00EA1C82"/>
    <w:rsid w:val="00F5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7BC2"/>
  <w15:chartTrackingRefBased/>
  <w15:docId w15:val="{FA7C2EB7-00FA-4E76-AA3F-83E06CD5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C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4130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peckham</dc:creator>
  <cp:keywords/>
  <dc:description/>
  <cp:lastModifiedBy>danielle peckham</cp:lastModifiedBy>
  <cp:revision>2</cp:revision>
  <cp:lastPrinted>2025-09-15T19:22:00Z</cp:lastPrinted>
  <dcterms:created xsi:type="dcterms:W3CDTF">2025-10-14T23:51:00Z</dcterms:created>
  <dcterms:modified xsi:type="dcterms:W3CDTF">2025-10-14T23:51:00Z</dcterms:modified>
</cp:coreProperties>
</file>